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9A80B" w14:textId="2BFBE95B" w:rsidR="008C0F6D" w:rsidRPr="00DA09C3" w:rsidRDefault="00A67EAE" w:rsidP="008C0F6D">
      <w:pPr>
        <w:pStyle w:val="Nagwek1"/>
        <w:rPr>
          <w:sz w:val="28"/>
          <w:szCs w:val="28"/>
        </w:rPr>
      </w:pPr>
      <w:r w:rsidRPr="00DA09C3">
        <w:rPr>
          <w:sz w:val="28"/>
          <w:szCs w:val="28"/>
        </w:rPr>
        <w:t>WYTYCZNE DO PROJEKTU TECHNICZNEGO</w:t>
      </w:r>
      <w:r w:rsidR="003A7D3B" w:rsidRPr="00DA09C3">
        <w:rPr>
          <w:sz w:val="28"/>
          <w:szCs w:val="28"/>
        </w:rPr>
        <w:t xml:space="preserve"> BRANŻY </w:t>
      </w:r>
      <w:r w:rsidR="00607CE8" w:rsidRPr="00DA09C3">
        <w:rPr>
          <w:sz w:val="28"/>
          <w:szCs w:val="28"/>
        </w:rPr>
        <w:t>ELEKTRYCZNEJ</w:t>
      </w:r>
    </w:p>
    <w:p w14:paraId="62E82ADD" w14:textId="7FC1461C" w:rsidR="00A80EA3" w:rsidRPr="00A80EA3" w:rsidRDefault="009F132D" w:rsidP="002B4530">
      <w:pPr>
        <w:pStyle w:val="Nagwek2"/>
        <w:spacing w:before="0" w:after="120"/>
      </w:pPr>
      <w:r>
        <w:t xml:space="preserve">Wytyczne do opisu technicznego branży </w:t>
      </w:r>
      <w:r w:rsidR="00607CE8">
        <w:t>elektrycznej:</w:t>
      </w:r>
    </w:p>
    <w:p w14:paraId="1CEE6A7A" w14:textId="107751EA" w:rsidR="00DA09C3" w:rsidRDefault="00607CE8" w:rsidP="00A80EA3">
      <w:pPr>
        <w:spacing w:after="0"/>
      </w:pPr>
      <w:r>
        <w:t>Opis powinien zawierać</w:t>
      </w:r>
      <w:r w:rsidR="002B4530">
        <w:t xml:space="preserve"> </w:t>
      </w:r>
      <w:r w:rsidR="00716C89">
        <w:t>wszystkie elementy określone we właściwym rozporządzeniu dotyczącym formy i zakres</w:t>
      </w:r>
      <w:r w:rsidR="00E66C7B">
        <w:t>u</w:t>
      </w:r>
      <w:r w:rsidR="00716C89">
        <w:t xml:space="preserve"> projektu. Ponadto powinien zawierać co najmniej:</w:t>
      </w:r>
    </w:p>
    <w:p w14:paraId="5C247876" w14:textId="01E843D0" w:rsidR="00A67EAE" w:rsidRDefault="00A67EAE">
      <w:pPr>
        <w:pStyle w:val="Akapitzlist"/>
        <w:numPr>
          <w:ilvl w:val="1"/>
          <w:numId w:val="1"/>
        </w:numPr>
      </w:pPr>
      <w:r>
        <w:t>Stron</w:t>
      </w:r>
      <w:r w:rsidR="00607CE8">
        <w:t>ę</w:t>
      </w:r>
      <w:r>
        <w:t xml:space="preserve"> tytułow</w:t>
      </w:r>
      <w:r w:rsidR="00607CE8">
        <w:t>ą</w:t>
      </w:r>
    </w:p>
    <w:p w14:paraId="0B790309" w14:textId="4BE42BFB" w:rsidR="00A67EAE" w:rsidRDefault="00A67EAE">
      <w:pPr>
        <w:pStyle w:val="Akapitzlist"/>
        <w:numPr>
          <w:ilvl w:val="1"/>
          <w:numId w:val="1"/>
        </w:numPr>
      </w:pPr>
      <w:r>
        <w:t>Spis treści</w:t>
      </w:r>
    </w:p>
    <w:p w14:paraId="35DA2CBE" w14:textId="0B782503" w:rsidR="00AC10B1" w:rsidRDefault="00AC10B1">
      <w:pPr>
        <w:pStyle w:val="Akapitzlist"/>
        <w:numPr>
          <w:ilvl w:val="1"/>
          <w:numId w:val="1"/>
        </w:numPr>
      </w:pPr>
      <w:r>
        <w:t>Spis rysunków</w:t>
      </w:r>
    </w:p>
    <w:p w14:paraId="4CF0D871" w14:textId="1B309BFD" w:rsidR="0026799B" w:rsidRDefault="0026799B">
      <w:pPr>
        <w:pStyle w:val="Akapitzlist"/>
        <w:numPr>
          <w:ilvl w:val="1"/>
          <w:numId w:val="1"/>
        </w:numPr>
      </w:pPr>
      <w:r>
        <w:t>Nazwa i adres inwestycji</w:t>
      </w:r>
    </w:p>
    <w:p w14:paraId="63DC9793" w14:textId="32DCFFB8" w:rsidR="0026799B" w:rsidRDefault="0026799B">
      <w:pPr>
        <w:pStyle w:val="Akapitzlist"/>
        <w:numPr>
          <w:ilvl w:val="1"/>
          <w:numId w:val="1"/>
        </w:numPr>
      </w:pPr>
      <w:r>
        <w:t>Dane Inwestora/Zamawiającego i dane Projektanta</w:t>
      </w:r>
    </w:p>
    <w:p w14:paraId="7A9DDBC8" w14:textId="4F4E6C09" w:rsidR="00842460" w:rsidRDefault="00607CE8">
      <w:pPr>
        <w:pStyle w:val="Akapitzlist"/>
        <w:numPr>
          <w:ilvl w:val="1"/>
          <w:numId w:val="1"/>
        </w:numPr>
      </w:pPr>
      <w:r>
        <w:t>Datę wykonania projektu</w:t>
      </w:r>
    </w:p>
    <w:p w14:paraId="4911B73B" w14:textId="375C1B84" w:rsidR="00607CE8" w:rsidRDefault="00607CE8">
      <w:pPr>
        <w:pStyle w:val="Akapitzlist"/>
        <w:numPr>
          <w:ilvl w:val="1"/>
          <w:numId w:val="1"/>
        </w:numPr>
      </w:pPr>
      <w:r>
        <w:t>Numer rewizji każdego dokumentu</w:t>
      </w:r>
    </w:p>
    <w:p w14:paraId="7C27D900" w14:textId="33734861" w:rsidR="00DD0644" w:rsidRDefault="00DD0644">
      <w:pPr>
        <w:pStyle w:val="Akapitzlist"/>
        <w:numPr>
          <w:ilvl w:val="1"/>
          <w:numId w:val="1"/>
        </w:numPr>
      </w:pPr>
      <w:r>
        <w:t>Informacja dotycząca bezpieczeństwa i ochrony zdrowia, o której mowa w art. 20 ust. 1 pkt 1b ustawy</w:t>
      </w:r>
      <w:r w:rsidR="004E48FF">
        <w:t xml:space="preserve"> Prawo budowlane</w:t>
      </w:r>
      <w:r w:rsidR="00C2298C">
        <w:t>;</w:t>
      </w:r>
    </w:p>
    <w:p w14:paraId="7C48B69D" w14:textId="27C4718F" w:rsidR="009F132D" w:rsidRDefault="00607CE8">
      <w:pPr>
        <w:pStyle w:val="Akapitzlist"/>
        <w:numPr>
          <w:ilvl w:val="1"/>
          <w:numId w:val="1"/>
        </w:numPr>
      </w:pPr>
      <w:r>
        <w:t xml:space="preserve">Oddzielny, szczegółowy opis dla każdej instalacji, która występuję w projekcie </w:t>
      </w:r>
    </w:p>
    <w:p w14:paraId="56F95379" w14:textId="360429B1" w:rsidR="00A80EA3" w:rsidRDefault="00DA09C3" w:rsidP="00A80EA3">
      <w:pPr>
        <w:pStyle w:val="Nagwek1"/>
        <w:spacing w:after="120"/>
        <w:rPr>
          <w:sz w:val="24"/>
          <w:szCs w:val="24"/>
        </w:rPr>
      </w:pPr>
      <w:r w:rsidRPr="00DA09C3">
        <w:rPr>
          <w:sz w:val="24"/>
          <w:szCs w:val="24"/>
        </w:rPr>
        <w:t>Wytyczne do części rysunkowej branży elektrycznej:</w:t>
      </w:r>
    </w:p>
    <w:p w14:paraId="48EE15B3" w14:textId="091830AD" w:rsidR="00DA09C3" w:rsidRDefault="00716C89" w:rsidP="00576F6F">
      <w:pPr>
        <w:spacing w:after="120"/>
      </w:pPr>
      <w:r>
        <w:t>Rysunki powinny zawierać wszystkie elementy określone we właściwym rozporządzeniu dotyczącym formy i zakres</w:t>
      </w:r>
      <w:r w:rsidR="00E66C7B">
        <w:t>u</w:t>
      </w:r>
      <w:r>
        <w:t xml:space="preserve"> projektu. Ponadto powinny zawierać co najmniej</w:t>
      </w:r>
      <w:r w:rsidR="002B4530">
        <w:t>:</w:t>
      </w:r>
    </w:p>
    <w:p w14:paraId="684A4A04" w14:textId="4456DC03" w:rsidR="00576F6F" w:rsidRDefault="00576F6F">
      <w:pPr>
        <w:pStyle w:val="Akapitzlist"/>
        <w:numPr>
          <w:ilvl w:val="0"/>
          <w:numId w:val="2"/>
        </w:numPr>
        <w:ind w:left="284" w:hanging="284"/>
      </w:pPr>
      <w:r>
        <w:t xml:space="preserve">Dla pomieszczenia stacji transformatorowej: </w:t>
      </w:r>
    </w:p>
    <w:p w14:paraId="6F27FD2B" w14:textId="7CD68CB0" w:rsidR="00576F6F" w:rsidRDefault="00576F6F">
      <w:pPr>
        <w:pStyle w:val="Akapitzlist"/>
        <w:numPr>
          <w:ilvl w:val="0"/>
          <w:numId w:val="3"/>
        </w:numPr>
      </w:pPr>
      <w:r>
        <w:t>plan rozmieszczenia wszystkich urządzeń elektroenergetycznych wraz z podaniem wymiarów</w:t>
      </w:r>
      <w:r w:rsidR="001903F4">
        <w:t xml:space="preserve"> pomieszczenia,</w:t>
      </w:r>
      <w:r>
        <w:t xml:space="preserve"> urządzeń i odległości między </w:t>
      </w:r>
      <w:r w:rsidR="001903F4">
        <w:t>urządzeniami</w:t>
      </w:r>
    </w:p>
    <w:p w14:paraId="51204BB1" w14:textId="3E6C4F31" w:rsidR="00CC64D8" w:rsidRDefault="00CC64D8">
      <w:pPr>
        <w:pStyle w:val="Akapitzlist"/>
        <w:numPr>
          <w:ilvl w:val="0"/>
          <w:numId w:val="3"/>
        </w:numPr>
      </w:pPr>
      <w:r>
        <w:t>rzuty przedstawiające uziemiani</w:t>
      </w:r>
      <w:r w:rsidR="00E66C7B">
        <w:t>e</w:t>
      </w:r>
      <w:r>
        <w:t xml:space="preserve"> funkcjonalne i ochronne</w:t>
      </w:r>
    </w:p>
    <w:p w14:paraId="1A1E3A7C" w14:textId="56537B52" w:rsidR="00576F6F" w:rsidRDefault="00576F6F">
      <w:pPr>
        <w:pStyle w:val="Akapitzlist"/>
        <w:numPr>
          <w:ilvl w:val="0"/>
          <w:numId w:val="3"/>
        </w:numPr>
      </w:pPr>
      <w:r>
        <w:t xml:space="preserve">schemat jednokreskowy powiązań pomiędzy urządzeniami elektroenergetycznymi wraz z wszystkimi elementami </w:t>
      </w:r>
    </w:p>
    <w:p w14:paraId="708230C4" w14:textId="6040AD6F" w:rsidR="00576F6F" w:rsidRDefault="00576F6F">
      <w:pPr>
        <w:pStyle w:val="Akapitzlist"/>
        <w:numPr>
          <w:ilvl w:val="0"/>
          <w:numId w:val="3"/>
        </w:numPr>
      </w:pPr>
      <w:r>
        <w:t>plan i przebieg tras kablowych i mocowań kabli (konstrukcje – jeśli wymagane)</w:t>
      </w:r>
    </w:p>
    <w:p w14:paraId="5FD2B9A1" w14:textId="466971C0" w:rsidR="00576F6F" w:rsidRDefault="003F5C18">
      <w:pPr>
        <w:pStyle w:val="Akapitzlist"/>
        <w:numPr>
          <w:ilvl w:val="0"/>
          <w:numId w:val="3"/>
        </w:numPr>
      </w:pPr>
      <w:r>
        <w:t xml:space="preserve">typy i </w:t>
      </w:r>
      <w:r w:rsidR="00576F6F">
        <w:t>przekroje poprzeczne wszystkich kabli i przewodów</w:t>
      </w:r>
      <w:r w:rsidR="001903F4">
        <w:t xml:space="preserve"> – lista kablowa</w:t>
      </w:r>
    </w:p>
    <w:p w14:paraId="59A90C6D" w14:textId="3A79E845" w:rsidR="00576F6F" w:rsidRDefault="00576F6F">
      <w:pPr>
        <w:pStyle w:val="Akapitzlist"/>
        <w:numPr>
          <w:ilvl w:val="0"/>
          <w:numId w:val="3"/>
        </w:numPr>
      </w:pPr>
      <w:r>
        <w:t>w przypadku stosowania mostów szynowych należy dołączyć rysunki izometryc</w:t>
      </w:r>
      <w:r w:rsidR="00373E64">
        <w:t>zne</w:t>
      </w:r>
    </w:p>
    <w:p w14:paraId="6232846F" w14:textId="6834840B" w:rsidR="008F1192" w:rsidRDefault="00716C89">
      <w:pPr>
        <w:pStyle w:val="Akapitzlist"/>
        <w:numPr>
          <w:ilvl w:val="0"/>
          <w:numId w:val="3"/>
        </w:numPr>
      </w:pPr>
      <w:r>
        <w:t>plan terenu z naniesionymi trasami zewnętrznymi kabli zasilających i odpływowych</w:t>
      </w:r>
    </w:p>
    <w:p w14:paraId="2E220F0E" w14:textId="4BCC4D6F" w:rsidR="008F1192" w:rsidRDefault="008F1192">
      <w:pPr>
        <w:pStyle w:val="Akapitzlist"/>
        <w:numPr>
          <w:ilvl w:val="0"/>
          <w:numId w:val="3"/>
        </w:numPr>
      </w:pPr>
      <w:r>
        <w:t>każdy kabel</w:t>
      </w:r>
      <w:r w:rsidR="00D67246">
        <w:t>/przewód</w:t>
      </w:r>
      <w:r>
        <w:t xml:space="preserve"> musi posiadać nadane indywidualne oznaczenie </w:t>
      </w:r>
    </w:p>
    <w:p w14:paraId="23199D3F" w14:textId="3FE7A7D3" w:rsidR="008F1192" w:rsidRDefault="008F1192">
      <w:pPr>
        <w:pStyle w:val="Akapitzlist"/>
        <w:numPr>
          <w:ilvl w:val="0"/>
          <w:numId w:val="3"/>
        </w:numPr>
      </w:pPr>
      <w:r>
        <w:t xml:space="preserve">każde urządzenie musi posiadać nadane indywidualne oznaczenie </w:t>
      </w:r>
    </w:p>
    <w:p w14:paraId="0A750BB2" w14:textId="0C907295" w:rsidR="008670C5" w:rsidRDefault="008670C5">
      <w:pPr>
        <w:pStyle w:val="Akapitzlist"/>
        <w:numPr>
          <w:ilvl w:val="0"/>
          <w:numId w:val="3"/>
        </w:numPr>
      </w:pPr>
      <w:r>
        <w:t>każde połączenie elektryczne musi posiadać oznacznik (</w:t>
      </w:r>
      <w:r w:rsidR="009C2CCF">
        <w:t>numer</w:t>
      </w:r>
      <w:r>
        <w:t xml:space="preserve"> i relacja)</w:t>
      </w:r>
    </w:p>
    <w:p w14:paraId="138E3501" w14:textId="394D3F4E" w:rsidR="00A80EA3" w:rsidRDefault="00576F6F">
      <w:pPr>
        <w:pStyle w:val="Akapitzlist"/>
        <w:numPr>
          <w:ilvl w:val="0"/>
          <w:numId w:val="2"/>
        </w:numPr>
        <w:ind w:left="284" w:hanging="284"/>
      </w:pPr>
      <w:r>
        <w:t>Dla rozdzielnic SN:</w:t>
      </w:r>
    </w:p>
    <w:p w14:paraId="599098E1" w14:textId="30461ADD" w:rsidR="00576F6F" w:rsidRDefault="00576F6F">
      <w:pPr>
        <w:pStyle w:val="Akapitzlist"/>
        <w:numPr>
          <w:ilvl w:val="0"/>
          <w:numId w:val="4"/>
        </w:numPr>
      </w:pPr>
      <w:r>
        <w:t>rzuty elewacji</w:t>
      </w:r>
      <w:r w:rsidR="0094334B">
        <w:t xml:space="preserve"> z wymiarami</w:t>
      </w:r>
    </w:p>
    <w:p w14:paraId="5D1F0653" w14:textId="75BE240D" w:rsidR="00576F6F" w:rsidRDefault="00576F6F">
      <w:pPr>
        <w:pStyle w:val="Akapitzlist"/>
        <w:numPr>
          <w:ilvl w:val="0"/>
          <w:numId w:val="4"/>
        </w:numPr>
      </w:pPr>
      <w:r>
        <w:t>schemat jednokreskowy</w:t>
      </w:r>
      <w:r w:rsidR="0094334B">
        <w:t xml:space="preserve"> z opisem głównych elementów</w:t>
      </w:r>
    </w:p>
    <w:p w14:paraId="0A72AE26" w14:textId="249EB594" w:rsidR="00576F6F" w:rsidRDefault="00576F6F">
      <w:pPr>
        <w:pStyle w:val="Akapitzlist"/>
        <w:numPr>
          <w:ilvl w:val="0"/>
          <w:numId w:val="4"/>
        </w:numPr>
      </w:pPr>
      <w:r>
        <w:t>schematy ideowe</w:t>
      </w:r>
      <w:r w:rsidR="001903F4">
        <w:t xml:space="preserve"> </w:t>
      </w:r>
    </w:p>
    <w:p w14:paraId="0A80FE7B" w14:textId="77777777" w:rsidR="0094334B" w:rsidRDefault="00576F6F">
      <w:pPr>
        <w:pStyle w:val="Akapitzlist"/>
        <w:numPr>
          <w:ilvl w:val="0"/>
          <w:numId w:val="4"/>
        </w:numPr>
      </w:pPr>
      <w:r>
        <w:t>listy kablowe dla powiązań między</w:t>
      </w:r>
      <w:r w:rsidR="0094334B">
        <w:t xml:space="preserve"> </w:t>
      </w:r>
      <w:r>
        <w:t>po</w:t>
      </w:r>
      <w:r w:rsidR="0094334B">
        <w:t>lowych (obwody okrężne – sygnalizacja, sterowanie, AL, UP, LRW itd.)</w:t>
      </w:r>
    </w:p>
    <w:p w14:paraId="11386A5C" w14:textId="77777777" w:rsidR="0094334B" w:rsidRDefault="0094334B">
      <w:pPr>
        <w:pStyle w:val="Akapitzlist"/>
        <w:numPr>
          <w:ilvl w:val="0"/>
          <w:numId w:val="4"/>
        </w:numPr>
      </w:pPr>
      <w:r>
        <w:t>rysunki montażowe</w:t>
      </w:r>
    </w:p>
    <w:p w14:paraId="308467C1" w14:textId="1C0F22C6" w:rsidR="00576F6F" w:rsidRDefault="0094334B">
      <w:pPr>
        <w:pStyle w:val="Akapitzlist"/>
        <w:numPr>
          <w:ilvl w:val="0"/>
          <w:numId w:val="4"/>
        </w:numPr>
      </w:pPr>
      <w:r>
        <w:t>lista materiałowa (BOM)</w:t>
      </w:r>
    </w:p>
    <w:p w14:paraId="1F8F6638" w14:textId="629B817F" w:rsidR="000C4461" w:rsidRDefault="000C4461">
      <w:pPr>
        <w:pStyle w:val="Akapitzlist"/>
        <w:numPr>
          <w:ilvl w:val="0"/>
          <w:numId w:val="4"/>
        </w:numPr>
      </w:pPr>
      <w:r>
        <w:t xml:space="preserve">obliczenia i </w:t>
      </w:r>
      <w:r w:rsidR="00373E64">
        <w:t xml:space="preserve">tabele </w:t>
      </w:r>
      <w:r>
        <w:t>nastaw dla EAZ</w:t>
      </w:r>
    </w:p>
    <w:p w14:paraId="42ED1079" w14:textId="7F4F24EB" w:rsidR="000C4461" w:rsidRDefault="000C4461">
      <w:pPr>
        <w:pStyle w:val="Akapitzlist"/>
        <w:numPr>
          <w:ilvl w:val="0"/>
          <w:numId w:val="4"/>
        </w:numPr>
      </w:pPr>
      <w:r>
        <w:t>logiki działania dla EAZ</w:t>
      </w:r>
    </w:p>
    <w:p w14:paraId="49F235EB" w14:textId="1E528C06" w:rsidR="000C4461" w:rsidRDefault="006674D5">
      <w:pPr>
        <w:pStyle w:val="Akapitzlist"/>
        <w:numPr>
          <w:ilvl w:val="0"/>
          <w:numId w:val="4"/>
        </w:numPr>
      </w:pPr>
      <w:r>
        <w:t>studium koordynacji</w:t>
      </w:r>
      <w:r w:rsidR="000C4461">
        <w:t xml:space="preserve"> zabezpieczeń</w:t>
      </w:r>
    </w:p>
    <w:p w14:paraId="45438340" w14:textId="1D61BC47" w:rsidR="008F1192" w:rsidRDefault="008F1192">
      <w:pPr>
        <w:pStyle w:val="Akapitzlist"/>
        <w:numPr>
          <w:ilvl w:val="0"/>
          <w:numId w:val="4"/>
        </w:numPr>
      </w:pPr>
      <w:r>
        <w:t xml:space="preserve">każde urządzenie musi posiadać nadane indywidualne oznaczenie </w:t>
      </w:r>
    </w:p>
    <w:p w14:paraId="1F7F068C" w14:textId="6D0D929D" w:rsidR="00591E9F" w:rsidRDefault="00591E9F">
      <w:pPr>
        <w:pStyle w:val="Akapitzlist"/>
        <w:numPr>
          <w:ilvl w:val="0"/>
          <w:numId w:val="4"/>
        </w:numPr>
      </w:pPr>
      <w:r>
        <w:t>każdy kabel</w:t>
      </w:r>
      <w:r w:rsidR="00D67246">
        <w:t>/przewód</w:t>
      </w:r>
      <w:r>
        <w:t xml:space="preserve"> musi posiadać nadane indywidualne oznaczenie </w:t>
      </w:r>
    </w:p>
    <w:p w14:paraId="1345A633" w14:textId="6E959C29" w:rsidR="00591E9F" w:rsidRDefault="00591E9F">
      <w:pPr>
        <w:pStyle w:val="Akapitzlist"/>
        <w:numPr>
          <w:ilvl w:val="0"/>
          <w:numId w:val="4"/>
        </w:numPr>
      </w:pPr>
      <w:r>
        <w:t xml:space="preserve">każde </w:t>
      </w:r>
      <w:r w:rsidR="00773C25">
        <w:t>połączenie</w:t>
      </w:r>
      <w:r w:rsidR="008670C5">
        <w:t xml:space="preserve"> elektryczne</w:t>
      </w:r>
      <w:r w:rsidR="00773C25">
        <w:t xml:space="preserve"> musi posiadać oznacznik (</w:t>
      </w:r>
      <w:r w:rsidR="003A5082">
        <w:t>numer</w:t>
      </w:r>
      <w:r w:rsidR="00773C25">
        <w:t xml:space="preserve"> i relacja)</w:t>
      </w:r>
      <w:r>
        <w:t xml:space="preserve">  </w:t>
      </w:r>
    </w:p>
    <w:p w14:paraId="56949829" w14:textId="24068C60" w:rsidR="00576F6F" w:rsidRDefault="006674D5">
      <w:pPr>
        <w:pStyle w:val="Akapitzlist"/>
        <w:numPr>
          <w:ilvl w:val="0"/>
          <w:numId w:val="2"/>
        </w:numPr>
        <w:ind w:left="284" w:hanging="284"/>
      </w:pPr>
      <w:r>
        <w:t xml:space="preserve">Dla rozdzielnic </w:t>
      </w:r>
      <w:proofErr w:type="spellStart"/>
      <w:r>
        <w:t>nn</w:t>
      </w:r>
      <w:proofErr w:type="spellEnd"/>
      <w:r>
        <w:t>:</w:t>
      </w:r>
    </w:p>
    <w:p w14:paraId="16144EA9" w14:textId="77777777" w:rsidR="006674D5" w:rsidRDefault="006674D5">
      <w:pPr>
        <w:pStyle w:val="Akapitzlist"/>
        <w:numPr>
          <w:ilvl w:val="0"/>
          <w:numId w:val="5"/>
        </w:numPr>
      </w:pPr>
      <w:r>
        <w:lastRenderedPageBreak/>
        <w:t>rzuty elewacji z wymiarami</w:t>
      </w:r>
    </w:p>
    <w:p w14:paraId="1C63B594" w14:textId="77777777" w:rsidR="006674D5" w:rsidRDefault="006674D5">
      <w:pPr>
        <w:pStyle w:val="Akapitzlist"/>
        <w:numPr>
          <w:ilvl w:val="0"/>
          <w:numId w:val="5"/>
        </w:numPr>
      </w:pPr>
      <w:r>
        <w:t>schemat jednokreskowy z opisem głównych elementów</w:t>
      </w:r>
    </w:p>
    <w:p w14:paraId="63C88AC3" w14:textId="77777777" w:rsidR="006674D5" w:rsidRDefault="006674D5">
      <w:pPr>
        <w:pStyle w:val="Akapitzlist"/>
        <w:numPr>
          <w:ilvl w:val="0"/>
          <w:numId w:val="5"/>
        </w:numPr>
      </w:pPr>
      <w:r>
        <w:t>schematy ideowe</w:t>
      </w:r>
    </w:p>
    <w:p w14:paraId="2B3A1A33" w14:textId="62B0644B" w:rsidR="006674D5" w:rsidRDefault="006674D5">
      <w:pPr>
        <w:pStyle w:val="Akapitzlist"/>
        <w:numPr>
          <w:ilvl w:val="0"/>
          <w:numId w:val="5"/>
        </w:numPr>
      </w:pPr>
      <w:r>
        <w:t>listy kablowe dla powiązań między polowych – jeśli występują</w:t>
      </w:r>
    </w:p>
    <w:p w14:paraId="3D6FBD51" w14:textId="77777777" w:rsidR="006674D5" w:rsidRDefault="006674D5">
      <w:pPr>
        <w:pStyle w:val="Akapitzlist"/>
        <w:numPr>
          <w:ilvl w:val="0"/>
          <w:numId w:val="5"/>
        </w:numPr>
      </w:pPr>
      <w:r>
        <w:t>rysunki montażowe</w:t>
      </w:r>
    </w:p>
    <w:p w14:paraId="1672F7EA" w14:textId="0402CEB9" w:rsidR="006674D5" w:rsidRDefault="006674D5">
      <w:pPr>
        <w:pStyle w:val="Akapitzlist"/>
        <w:numPr>
          <w:ilvl w:val="0"/>
          <w:numId w:val="5"/>
        </w:numPr>
      </w:pPr>
      <w:r>
        <w:t>lista materiałowa (BOM)</w:t>
      </w:r>
    </w:p>
    <w:p w14:paraId="114E9617" w14:textId="0D53A6AC" w:rsidR="00E65166" w:rsidRDefault="006674D5">
      <w:pPr>
        <w:pStyle w:val="Akapitzlist"/>
        <w:numPr>
          <w:ilvl w:val="0"/>
          <w:numId w:val="5"/>
        </w:numPr>
      </w:pPr>
      <w:r>
        <w:t xml:space="preserve">obliczenia i </w:t>
      </w:r>
      <w:r w:rsidR="00373E64">
        <w:t xml:space="preserve">tabele </w:t>
      </w:r>
      <w:r>
        <w:t xml:space="preserve">nastaw dla EAZ  </w:t>
      </w:r>
    </w:p>
    <w:p w14:paraId="4FA44CA8" w14:textId="330168AD" w:rsidR="008F1192" w:rsidRDefault="008F1192">
      <w:pPr>
        <w:pStyle w:val="Akapitzlist"/>
        <w:numPr>
          <w:ilvl w:val="0"/>
          <w:numId w:val="5"/>
        </w:numPr>
      </w:pPr>
      <w:r>
        <w:t xml:space="preserve">każde urządzenie musi posiadać nadane indywidualne oznaczenie </w:t>
      </w:r>
    </w:p>
    <w:p w14:paraId="552D103C" w14:textId="332EED28" w:rsidR="008670C5" w:rsidRDefault="008670C5">
      <w:pPr>
        <w:pStyle w:val="Akapitzlist"/>
        <w:numPr>
          <w:ilvl w:val="0"/>
          <w:numId w:val="5"/>
        </w:numPr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011F77FA" w14:textId="6150E3A9" w:rsidR="008670C5" w:rsidRDefault="008670C5">
      <w:pPr>
        <w:pStyle w:val="Akapitzlist"/>
        <w:numPr>
          <w:ilvl w:val="0"/>
          <w:numId w:val="5"/>
        </w:numPr>
      </w:pPr>
      <w:r>
        <w:t>każde połączenie elektryczne musi posiadać oznacznik (</w:t>
      </w:r>
      <w:r w:rsidR="003A5082">
        <w:t>numer i relacja</w:t>
      </w:r>
      <w:r>
        <w:t>)</w:t>
      </w:r>
    </w:p>
    <w:p w14:paraId="7D1C895A" w14:textId="3D29C76F" w:rsidR="00E65166" w:rsidRDefault="00CC64D8">
      <w:pPr>
        <w:pStyle w:val="Akapitzlist"/>
        <w:numPr>
          <w:ilvl w:val="0"/>
          <w:numId w:val="2"/>
        </w:numPr>
        <w:ind w:left="284" w:hanging="284"/>
      </w:pPr>
      <w:r>
        <w:t xml:space="preserve">Dla </w:t>
      </w:r>
      <w:r w:rsidR="00E65166">
        <w:t>urządzeń UPS:</w:t>
      </w:r>
    </w:p>
    <w:p w14:paraId="2ADB3417" w14:textId="4DE02C7B" w:rsidR="00E65166" w:rsidRDefault="00E65166">
      <w:pPr>
        <w:pStyle w:val="Akapitzlist"/>
        <w:numPr>
          <w:ilvl w:val="0"/>
          <w:numId w:val="9"/>
        </w:numPr>
      </w:pPr>
      <w:r>
        <w:t>plan rozmieszczenia urządzeń w pomieszczeniu wraz z podaniem wymiarów pomieszczenia, urządzeń i odległości między urządzeniami</w:t>
      </w:r>
    </w:p>
    <w:p w14:paraId="39D2FBFD" w14:textId="3CAB1D86" w:rsidR="00E65166" w:rsidRDefault="00E65166">
      <w:pPr>
        <w:pStyle w:val="Akapitzlist"/>
        <w:numPr>
          <w:ilvl w:val="0"/>
          <w:numId w:val="9"/>
        </w:numPr>
      </w:pPr>
      <w:r>
        <w:t>plan tras kabli i przewodów</w:t>
      </w:r>
    </w:p>
    <w:p w14:paraId="6458DAD9" w14:textId="04F048FC" w:rsidR="00E65166" w:rsidRDefault="00E65166">
      <w:pPr>
        <w:pStyle w:val="Akapitzlist"/>
        <w:numPr>
          <w:ilvl w:val="0"/>
          <w:numId w:val="9"/>
        </w:numPr>
      </w:pPr>
      <w:r>
        <w:t>obliczenia dla doboru urządzenia UPS</w:t>
      </w:r>
    </w:p>
    <w:p w14:paraId="111170A2" w14:textId="4D7E0392" w:rsidR="004A45F7" w:rsidRDefault="004A45F7">
      <w:pPr>
        <w:pStyle w:val="Akapitzlist"/>
        <w:numPr>
          <w:ilvl w:val="0"/>
          <w:numId w:val="9"/>
        </w:numPr>
      </w:pPr>
      <w:r>
        <w:t>typy i przekroje poprzeczne wszystkich kabli i przewodów – lista kablowa</w:t>
      </w:r>
    </w:p>
    <w:p w14:paraId="2C5CD6EF" w14:textId="5DB64411" w:rsidR="008F1192" w:rsidRDefault="008F1192">
      <w:pPr>
        <w:pStyle w:val="Akapitzlist"/>
        <w:numPr>
          <w:ilvl w:val="0"/>
          <w:numId w:val="9"/>
        </w:numPr>
      </w:pPr>
      <w:r>
        <w:t xml:space="preserve">każde urządzenie musi posiadać nadane indywidualne oznaczenie </w:t>
      </w:r>
    </w:p>
    <w:p w14:paraId="280D4AB1" w14:textId="71A4D3B3" w:rsidR="008670C5" w:rsidRDefault="008670C5">
      <w:pPr>
        <w:pStyle w:val="Akapitzlist"/>
        <w:numPr>
          <w:ilvl w:val="0"/>
          <w:numId w:val="9"/>
        </w:numPr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5B90F027" w14:textId="36CDD93D" w:rsidR="008670C5" w:rsidRDefault="008670C5">
      <w:pPr>
        <w:pStyle w:val="Akapitzlist"/>
        <w:numPr>
          <w:ilvl w:val="0"/>
          <w:numId w:val="9"/>
        </w:numPr>
      </w:pPr>
      <w:r>
        <w:t>każde połączenie elektryczne musi posiadać oznacznik (</w:t>
      </w:r>
      <w:r w:rsidR="003A5082">
        <w:t>numer i relacja</w:t>
      </w:r>
      <w:r>
        <w:t>)</w:t>
      </w:r>
    </w:p>
    <w:p w14:paraId="3D6DBB44" w14:textId="3FB2E10B" w:rsidR="00CC64D8" w:rsidRDefault="00E65166">
      <w:pPr>
        <w:pStyle w:val="Akapitzlist"/>
        <w:numPr>
          <w:ilvl w:val="0"/>
          <w:numId w:val="2"/>
        </w:numPr>
        <w:ind w:left="284" w:hanging="284"/>
      </w:pPr>
      <w:r>
        <w:t>Dla agregatów prądotwórczych:</w:t>
      </w:r>
    </w:p>
    <w:p w14:paraId="7F15A6F5" w14:textId="2C173DEE" w:rsidR="00E65166" w:rsidRDefault="00E65166">
      <w:pPr>
        <w:pStyle w:val="Akapitzlist"/>
        <w:numPr>
          <w:ilvl w:val="0"/>
          <w:numId w:val="10"/>
        </w:numPr>
      </w:pPr>
      <w:r>
        <w:t>plan rozmieszczenia urządzeń w pomieszczeniu wraz z podaniem wymiarów pomieszczenia, urządzeń i odległości między urządzeniami</w:t>
      </w:r>
    </w:p>
    <w:p w14:paraId="743B7AAC" w14:textId="06E1EE1B" w:rsidR="00E65166" w:rsidRDefault="00E65166">
      <w:pPr>
        <w:pStyle w:val="Akapitzlist"/>
        <w:numPr>
          <w:ilvl w:val="0"/>
          <w:numId w:val="10"/>
        </w:numPr>
      </w:pPr>
      <w:r>
        <w:t>plan tras kabli i przewodów</w:t>
      </w:r>
    </w:p>
    <w:p w14:paraId="35F5A760" w14:textId="6B30C73A" w:rsidR="00E65166" w:rsidRDefault="00E65166">
      <w:pPr>
        <w:pStyle w:val="Akapitzlist"/>
        <w:numPr>
          <w:ilvl w:val="0"/>
          <w:numId w:val="10"/>
        </w:numPr>
      </w:pPr>
      <w:r>
        <w:t>logika działania automatyki agregatu prądotwórczego z układem SZR rozdzielnicy</w:t>
      </w:r>
    </w:p>
    <w:p w14:paraId="4BCFA548" w14:textId="3E1472A0" w:rsidR="00E65166" w:rsidRDefault="00E65166">
      <w:pPr>
        <w:pStyle w:val="Akapitzlist"/>
        <w:numPr>
          <w:ilvl w:val="0"/>
          <w:numId w:val="10"/>
        </w:numPr>
      </w:pPr>
      <w:r>
        <w:t>obliczenia dla doboru agregatu prądotwórczego</w:t>
      </w:r>
    </w:p>
    <w:p w14:paraId="3A3C45AC" w14:textId="0820BA7C" w:rsidR="004A45F7" w:rsidRDefault="004A45F7">
      <w:pPr>
        <w:pStyle w:val="Akapitzlist"/>
        <w:numPr>
          <w:ilvl w:val="0"/>
          <w:numId w:val="10"/>
        </w:numPr>
      </w:pPr>
      <w:r>
        <w:t>typy i przekroje poprzeczne wszystkich kabli i przewodów – lista kablowa</w:t>
      </w:r>
    </w:p>
    <w:p w14:paraId="09BC4600" w14:textId="42989DAA" w:rsidR="008F1192" w:rsidRDefault="008F1192">
      <w:pPr>
        <w:pStyle w:val="Akapitzlist"/>
        <w:numPr>
          <w:ilvl w:val="0"/>
          <w:numId w:val="10"/>
        </w:numPr>
      </w:pPr>
      <w:r>
        <w:t xml:space="preserve">każde urządzenie musi posiadać nadane indywidualne oznaczenie </w:t>
      </w:r>
    </w:p>
    <w:p w14:paraId="329A7B69" w14:textId="1C23D494" w:rsidR="008670C5" w:rsidRDefault="008670C5">
      <w:pPr>
        <w:pStyle w:val="Akapitzlist"/>
        <w:numPr>
          <w:ilvl w:val="0"/>
          <w:numId w:val="10"/>
        </w:numPr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7DDA1667" w14:textId="607ED723" w:rsidR="008670C5" w:rsidRDefault="008670C5">
      <w:pPr>
        <w:pStyle w:val="Akapitzlist"/>
        <w:numPr>
          <w:ilvl w:val="0"/>
          <w:numId w:val="10"/>
        </w:numPr>
      </w:pPr>
      <w:r>
        <w:t>każde połączenie elektryczne musi posiadać oznacznik (</w:t>
      </w:r>
      <w:r w:rsidR="003A5082">
        <w:t>numer i relacja</w:t>
      </w:r>
      <w:r>
        <w:t>)</w:t>
      </w:r>
    </w:p>
    <w:p w14:paraId="20FE9297" w14:textId="5A479DCB" w:rsidR="00E65166" w:rsidRDefault="00E65166">
      <w:pPr>
        <w:pStyle w:val="Akapitzlist"/>
        <w:numPr>
          <w:ilvl w:val="0"/>
          <w:numId w:val="2"/>
        </w:numPr>
        <w:ind w:left="284" w:hanging="284"/>
      </w:pPr>
      <w:r>
        <w:t>Dla urządzeń wydzielonych sieci IT:</w:t>
      </w:r>
    </w:p>
    <w:p w14:paraId="299E67DF" w14:textId="44792B4D" w:rsidR="00E65166" w:rsidRDefault="008F1192">
      <w:pPr>
        <w:pStyle w:val="Akapitzlist"/>
        <w:numPr>
          <w:ilvl w:val="0"/>
          <w:numId w:val="11"/>
        </w:numPr>
      </w:pPr>
      <w:r>
        <w:t>plan rozmieszczenia urządzeń</w:t>
      </w:r>
    </w:p>
    <w:p w14:paraId="1E7925AE" w14:textId="5EA736B7" w:rsidR="008F1192" w:rsidRDefault="008F1192">
      <w:pPr>
        <w:pStyle w:val="Akapitzlist"/>
        <w:numPr>
          <w:ilvl w:val="0"/>
          <w:numId w:val="11"/>
        </w:numPr>
      </w:pPr>
      <w:r>
        <w:t>schemat zasilania podstawowego i gwarantowanego</w:t>
      </w:r>
    </w:p>
    <w:p w14:paraId="5B0D504F" w14:textId="20C278FF" w:rsidR="008F1192" w:rsidRDefault="008F1192">
      <w:pPr>
        <w:pStyle w:val="Akapitzlist"/>
        <w:numPr>
          <w:ilvl w:val="0"/>
          <w:numId w:val="11"/>
        </w:numPr>
      </w:pPr>
      <w:r>
        <w:t>schemat połączeń wewnętrznych</w:t>
      </w:r>
    </w:p>
    <w:p w14:paraId="3EED0A98" w14:textId="3AE7436B" w:rsidR="00373E64" w:rsidRDefault="00373E64">
      <w:pPr>
        <w:pStyle w:val="Akapitzlist"/>
        <w:numPr>
          <w:ilvl w:val="0"/>
          <w:numId w:val="11"/>
        </w:numPr>
      </w:pPr>
      <w:r>
        <w:t>schemat połączeń zewnętrznych</w:t>
      </w:r>
    </w:p>
    <w:p w14:paraId="63CD0812" w14:textId="6318C929" w:rsidR="008F1192" w:rsidRDefault="008F1192">
      <w:pPr>
        <w:pStyle w:val="Akapitzlist"/>
        <w:numPr>
          <w:ilvl w:val="0"/>
          <w:numId w:val="11"/>
        </w:numPr>
      </w:pPr>
      <w:r>
        <w:t>obliczenia dla doboru transformatora separacyjnego</w:t>
      </w:r>
    </w:p>
    <w:p w14:paraId="6ABC4C07" w14:textId="18AF6BB4" w:rsidR="004A45F7" w:rsidRDefault="004A45F7">
      <w:pPr>
        <w:pStyle w:val="Akapitzlist"/>
        <w:numPr>
          <w:ilvl w:val="0"/>
          <w:numId w:val="11"/>
        </w:numPr>
      </w:pPr>
      <w:r>
        <w:t>typy i przekroje poprzeczne wszystkich kabli i przewodów – lista kablowa</w:t>
      </w:r>
    </w:p>
    <w:p w14:paraId="07D47A60" w14:textId="0889C676" w:rsidR="008F1192" w:rsidRDefault="008F1192">
      <w:pPr>
        <w:pStyle w:val="Akapitzlist"/>
        <w:numPr>
          <w:ilvl w:val="0"/>
          <w:numId w:val="11"/>
        </w:numPr>
      </w:pPr>
      <w:r>
        <w:t xml:space="preserve">rzut elewacji rozdzielnicy IT i układ rozmieszczenia urządzeń </w:t>
      </w:r>
    </w:p>
    <w:p w14:paraId="33195F93" w14:textId="48413F84" w:rsidR="008F1192" w:rsidRDefault="008F1192">
      <w:pPr>
        <w:pStyle w:val="Akapitzlist"/>
        <w:numPr>
          <w:ilvl w:val="0"/>
          <w:numId w:val="11"/>
        </w:numPr>
      </w:pPr>
      <w:r>
        <w:t xml:space="preserve">każde urządzenie musi posiadać nadane indywidualne oznaczenie </w:t>
      </w:r>
    </w:p>
    <w:p w14:paraId="0430EB54" w14:textId="18390FEF" w:rsidR="008670C5" w:rsidRDefault="008670C5">
      <w:pPr>
        <w:pStyle w:val="Akapitzlist"/>
        <w:numPr>
          <w:ilvl w:val="0"/>
          <w:numId w:val="11"/>
        </w:numPr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61408B67" w14:textId="06526996" w:rsidR="008670C5" w:rsidRDefault="008670C5">
      <w:pPr>
        <w:pStyle w:val="Akapitzlist"/>
        <w:numPr>
          <w:ilvl w:val="0"/>
          <w:numId w:val="11"/>
        </w:numPr>
      </w:pPr>
      <w:r>
        <w:t>każde połączenie elektryczne musi posiadać oznacznik (</w:t>
      </w:r>
      <w:r w:rsidR="003A5082">
        <w:t>numer i relacja</w:t>
      </w:r>
      <w:r>
        <w:t>)</w:t>
      </w:r>
    </w:p>
    <w:p w14:paraId="0B4B8730" w14:textId="766A7B9A" w:rsidR="00E65166" w:rsidRDefault="00E65166">
      <w:pPr>
        <w:pStyle w:val="Akapitzlist"/>
        <w:numPr>
          <w:ilvl w:val="0"/>
          <w:numId w:val="2"/>
        </w:numPr>
        <w:ind w:left="284" w:hanging="284"/>
      </w:pPr>
      <w:r>
        <w:t>Dla instalacji odgromowych:</w:t>
      </w:r>
    </w:p>
    <w:p w14:paraId="7FCE5CBE" w14:textId="77777777" w:rsidR="00CC64D8" w:rsidRDefault="00CC64D8">
      <w:pPr>
        <w:pStyle w:val="Akapitzlist"/>
        <w:numPr>
          <w:ilvl w:val="0"/>
          <w:numId w:val="6"/>
        </w:numPr>
      </w:pPr>
      <w:r>
        <w:t>obliczenia szacowania ryzyka</w:t>
      </w:r>
    </w:p>
    <w:p w14:paraId="6CFE58B3" w14:textId="5C26D401" w:rsidR="00CC64D8" w:rsidRDefault="00CC64D8">
      <w:pPr>
        <w:pStyle w:val="Akapitzlist"/>
        <w:numPr>
          <w:ilvl w:val="0"/>
          <w:numId w:val="6"/>
        </w:numPr>
      </w:pPr>
      <w:r>
        <w:t>rzut</w:t>
      </w:r>
      <w:r w:rsidR="00E66C7B">
        <w:t>y</w:t>
      </w:r>
      <w:r>
        <w:t xml:space="preserve"> instalacji uziemiającej</w:t>
      </w:r>
    </w:p>
    <w:p w14:paraId="17D8B68C" w14:textId="73AC031D" w:rsidR="00CC64D8" w:rsidRDefault="00CC64D8">
      <w:pPr>
        <w:pStyle w:val="Akapitzlist"/>
        <w:numPr>
          <w:ilvl w:val="0"/>
          <w:numId w:val="6"/>
        </w:numPr>
      </w:pPr>
      <w:r>
        <w:t>rzuty elewacj</w:t>
      </w:r>
      <w:r w:rsidR="004F2AA8">
        <w:t>i</w:t>
      </w:r>
      <w:r>
        <w:t xml:space="preserve"> wskazujące przewody odprowadzające</w:t>
      </w:r>
    </w:p>
    <w:p w14:paraId="44FD4D2B" w14:textId="14B5BCEC" w:rsidR="00CC64D8" w:rsidRDefault="00CC64D8">
      <w:pPr>
        <w:pStyle w:val="Akapitzlist"/>
        <w:numPr>
          <w:ilvl w:val="0"/>
          <w:numId w:val="6"/>
        </w:numPr>
      </w:pPr>
      <w:r>
        <w:t xml:space="preserve">rzut dachu dla zwodów poziomych i pionowych </w:t>
      </w:r>
    </w:p>
    <w:p w14:paraId="6FC420C5" w14:textId="35F99697" w:rsidR="008F1192" w:rsidRDefault="008F1192">
      <w:pPr>
        <w:pStyle w:val="Akapitzlist"/>
        <w:numPr>
          <w:ilvl w:val="0"/>
          <w:numId w:val="6"/>
        </w:numPr>
      </w:pPr>
      <w:r>
        <w:t>każde złącze kontrolne instalacji odgromowej musi posiadać indywidualny numer</w:t>
      </w:r>
    </w:p>
    <w:p w14:paraId="0FABB158" w14:textId="3AF65DB5" w:rsidR="00CC64D8" w:rsidRDefault="00E66C7B">
      <w:pPr>
        <w:pStyle w:val="Akapitzlist"/>
        <w:numPr>
          <w:ilvl w:val="0"/>
          <w:numId w:val="2"/>
        </w:numPr>
        <w:ind w:left="284" w:hanging="284"/>
      </w:pPr>
      <w:r>
        <w:t>Dla instalacji zewnętrznych:</w:t>
      </w:r>
    </w:p>
    <w:p w14:paraId="555B2AEA" w14:textId="79C380EF" w:rsidR="00E66C7B" w:rsidRDefault="00E66C7B">
      <w:pPr>
        <w:pStyle w:val="Akapitzlist"/>
        <w:numPr>
          <w:ilvl w:val="0"/>
          <w:numId w:val="7"/>
        </w:numPr>
      </w:pPr>
      <w:r>
        <w:t>plan rozmieszczenia urządzeń</w:t>
      </w:r>
      <w:r w:rsidR="003F5C18">
        <w:t xml:space="preserve"> na mapie terenu</w:t>
      </w:r>
    </w:p>
    <w:p w14:paraId="279EF005" w14:textId="0750ADCA" w:rsidR="003F5C18" w:rsidRDefault="003F5C18">
      <w:pPr>
        <w:pStyle w:val="Akapitzlist"/>
        <w:numPr>
          <w:ilvl w:val="0"/>
          <w:numId w:val="7"/>
        </w:numPr>
      </w:pPr>
      <w:r>
        <w:lastRenderedPageBreak/>
        <w:t>schemat jednokreskowy połączeń</w:t>
      </w:r>
    </w:p>
    <w:p w14:paraId="76D148BE" w14:textId="1A868DCA" w:rsidR="00E66C7B" w:rsidRDefault="00E65166">
      <w:pPr>
        <w:pStyle w:val="Akapitzlist"/>
        <w:numPr>
          <w:ilvl w:val="0"/>
          <w:numId w:val="7"/>
        </w:numPr>
      </w:pPr>
      <w:r>
        <w:t xml:space="preserve">plan </w:t>
      </w:r>
      <w:r w:rsidR="00E66C7B">
        <w:t>tras kabl</w:t>
      </w:r>
      <w:r>
        <w:t>owych</w:t>
      </w:r>
      <w:r w:rsidR="00E66C7B">
        <w:t xml:space="preserve"> </w:t>
      </w:r>
    </w:p>
    <w:p w14:paraId="4B40064D" w14:textId="0060B061" w:rsidR="004F2AA8" w:rsidRDefault="004F2AA8">
      <w:pPr>
        <w:pStyle w:val="Akapitzlist"/>
        <w:numPr>
          <w:ilvl w:val="0"/>
          <w:numId w:val="7"/>
        </w:numPr>
      </w:pPr>
      <w:r>
        <w:t>w przypadku urządzeń/instalacji wymagających sterowania należy dodać schemat</w:t>
      </w:r>
      <w:r w:rsidR="00A006CB">
        <w:t xml:space="preserve"> </w:t>
      </w:r>
      <w:r>
        <w:t>blokowy oraz ideowy wraz z logiką działania</w:t>
      </w:r>
    </w:p>
    <w:p w14:paraId="71E0C4D8" w14:textId="7E8E8E5D" w:rsidR="008F1192" w:rsidRDefault="008F1192">
      <w:pPr>
        <w:pStyle w:val="Akapitzlist"/>
        <w:numPr>
          <w:ilvl w:val="0"/>
          <w:numId w:val="7"/>
        </w:numPr>
      </w:pPr>
      <w:r>
        <w:t xml:space="preserve">każde urządzenie musi posiadać nadane indywidualne oznaczenie </w:t>
      </w:r>
    </w:p>
    <w:p w14:paraId="0182A6EA" w14:textId="1BF91DCE" w:rsidR="008670C5" w:rsidRDefault="008670C5">
      <w:pPr>
        <w:pStyle w:val="Akapitzlist"/>
        <w:numPr>
          <w:ilvl w:val="0"/>
          <w:numId w:val="7"/>
        </w:numPr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04CD6671" w14:textId="767CB384" w:rsidR="008670C5" w:rsidRDefault="008670C5">
      <w:pPr>
        <w:pStyle w:val="Akapitzlist"/>
        <w:numPr>
          <w:ilvl w:val="0"/>
          <w:numId w:val="7"/>
        </w:numPr>
      </w:pPr>
      <w:r>
        <w:t>każde połączenie elektryczne musi posiadać oznacznik (</w:t>
      </w:r>
      <w:r w:rsidR="003A5082">
        <w:t>numer i relacja</w:t>
      </w:r>
      <w:r>
        <w:t>)</w:t>
      </w:r>
    </w:p>
    <w:p w14:paraId="1C5E8B22" w14:textId="0E7404D3" w:rsidR="00CC64D8" w:rsidRDefault="00E66C7B">
      <w:pPr>
        <w:pStyle w:val="Akapitzlist"/>
        <w:numPr>
          <w:ilvl w:val="0"/>
          <w:numId w:val="2"/>
        </w:numPr>
        <w:ind w:left="284" w:hanging="284"/>
      </w:pPr>
      <w:r>
        <w:t>Dla instalacji wnętrzowych</w:t>
      </w:r>
      <w:r w:rsidR="00E65166">
        <w:t>:</w:t>
      </w:r>
    </w:p>
    <w:p w14:paraId="509DB642" w14:textId="572A310E" w:rsidR="006D7DD3" w:rsidRDefault="00E66C7B">
      <w:pPr>
        <w:pStyle w:val="Akapitzlist"/>
        <w:numPr>
          <w:ilvl w:val="0"/>
          <w:numId w:val="8"/>
        </w:numPr>
      </w:pPr>
      <w:r>
        <w:t xml:space="preserve">rzut każdej kondygnacji objętej opracowaniem z rozmieszczeniem </w:t>
      </w:r>
      <w:r w:rsidR="00E65166">
        <w:t xml:space="preserve">wszystkich </w:t>
      </w:r>
      <w:r>
        <w:t>elementów instalacji</w:t>
      </w:r>
      <w:r w:rsidR="00E65166">
        <w:t xml:space="preserve"> elektrycznej – w przypadku dużego zagęszczenia elementów należy rozbić rysunki na poszczególne instalacje</w:t>
      </w:r>
    </w:p>
    <w:p w14:paraId="1B8E00EA" w14:textId="57539239" w:rsidR="00E66C7B" w:rsidRDefault="00E66C7B">
      <w:pPr>
        <w:pStyle w:val="Akapitzlist"/>
        <w:numPr>
          <w:ilvl w:val="0"/>
          <w:numId w:val="8"/>
        </w:numPr>
      </w:pPr>
      <w:r>
        <w:t>trasy kabli i przewodów</w:t>
      </w:r>
    </w:p>
    <w:p w14:paraId="14C5763B" w14:textId="2CC44E13" w:rsidR="004A45F7" w:rsidRDefault="004A45F7">
      <w:pPr>
        <w:pStyle w:val="Akapitzlist"/>
        <w:numPr>
          <w:ilvl w:val="0"/>
          <w:numId w:val="8"/>
        </w:numPr>
      </w:pPr>
      <w:r>
        <w:t>typy i przekroje poprzeczne wszystkich kabli i przewodów – lista kablowa</w:t>
      </w:r>
    </w:p>
    <w:p w14:paraId="6DCF763E" w14:textId="32090B12" w:rsidR="008F3D53" w:rsidRDefault="00E65166">
      <w:pPr>
        <w:pStyle w:val="Akapitzlist"/>
        <w:numPr>
          <w:ilvl w:val="0"/>
          <w:numId w:val="8"/>
        </w:numPr>
      </w:pPr>
      <w:r>
        <w:t>plan pionów (szachtów) technicznych wraz z opisem ich wykonania</w:t>
      </w:r>
    </w:p>
    <w:p w14:paraId="55E942AC" w14:textId="786E2845" w:rsidR="00011B6E" w:rsidRDefault="00011B6E">
      <w:pPr>
        <w:pStyle w:val="Akapitzlist"/>
        <w:numPr>
          <w:ilvl w:val="0"/>
          <w:numId w:val="8"/>
        </w:numPr>
      </w:pPr>
      <w:r>
        <w:t>schemat blokowy układu sterowania oświetleniem</w:t>
      </w:r>
    </w:p>
    <w:p w14:paraId="249DBF16" w14:textId="28BD999C" w:rsidR="00011B6E" w:rsidRDefault="00011B6E">
      <w:pPr>
        <w:pStyle w:val="Akapitzlist"/>
        <w:numPr>
          <w:ilvl w:val="0"/>
          <w:numId w:val="8"/>
        </w:numPr>
      </w:pPr>
      <w:r>
        <w:t>schemat ideowy układu sterowania oświetleniem</w:t>
      </w:r>
    </w:p>
    <w:p w14:paraId="728E2E3B" w14:textId="185B21A1" w:rsidR="00763F9A" w:rsidRDefault="004F2AA8">
      <w:pPr>
        <w:pStyle w:val="Akapitzlist"/>
        <w:numPr>
          <w:ilvl w:val="0"/>
          <w:numId w:val="8"/>
        </w:numPr>
      </w:pPr>
      <w:r>
        <w:t>w przypadku urządzeń/instalacji wymagających sterowania należy dodać schemat blokowy oraz ideowy wraz z logiką działania</w:t>
      </w:r>
    </w:p>
    <w:p w14:paraId="7475B4BE" w14:textId="664569A6" w:rsidR="00011B6E" w:rsidRDefault="00011B6E">
      <w:pPr>
        <w:pStyle w:val="Akapitzlist"/>
        <w:numPr>
          <w:ilvl w:val="0"/>
          <w:numId w:val="8"/>
        </w:numPr>
      </w:pPr>
      <w:r>
        <w:t>lista materiałowa (BOM)</w:t>
      </w:r>
    </w:p>
    <w:p w14:paraId="3E837180" w14:textId="2454BF01" w:rsidR="008F3D53" w:rsidRDefault="008F1192">
      <w:pPr>
        <w:pStyle w:val="Akapitzlist"/>
        <w:numPr>
          <w:ilvl w:val="0"/>
          <w:numId w:val="8"/>
        </w:numPr>
      </w:pPr>
      <w:r>
        <w:t xml:space="preserve">każde urządzenie musi posiadać nadane indywidualne oznaczenie </w:t>
      </w:r>
    </w:p>
    <w:p w14:paraId="647EB72F" w14:textId="00F9EE3C" w:rsidR="004F2AA8" w:rsidRDefault="004F2AA8" w:rsidP="004F2AA8">
      <w:pPr>
        <w:pStyle w:val="Akapitzlist"/>
        <w:numPr>
          <w:ilvl w:val="0"/>
          <w:numId w:val="8"/>
        </w:numPr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1FF40DBA" w14:textId="074A01EC" w:rsidR="004F2AA8" w:rsidRDefault="004F2AA8" w:rsidP="004F2AA8">
      <w:pPr>
        <w:pStyle w:val="Akapitzlist"/>
        <w:numPr>
          <w:ilvl w:val="0"/>
          <w:numId w:val="8"/>
        </w:numPr>
      </w:pPr>
      <w:r>
        <w:t>każde połączenie elektryczne musi posiadać oznacznik (</w:t>
      </w:r>
      <w:r w:rsidR="003A5082">
        <w:t>numer i relacja</w:t>
      </w:r>
      <w:r>
        <w:t>)</w:t>
      </w:r>
    </w:p>
    <w:p w14:paraId="69924CA7" w14:textId="209BD25F" w:rsidR="0074117C" w:rsidRPr="00DA09C3" w:rsidRDefault="0074117C" w:rsidP="0074117C">
      <w:pPr>
        <w:pStyle w:val="Nagwek1"/>
        <w:rPr>
          <w:sz w:val="28"/>
          <w:szCs w:val="28"/>
        </w:rPr>
      </w:pPr>
      <w:r w:rsidRPr="00DA09C3">
        <w:rPr>
          <w:sz w:val="28"/>
          <w:szCs w:val="28"/>
        </w:rPr>
        <w:t xml:space="preserve">WYTYCZNE DO PROJEKTU TECHNICZNEGO </w:t>
      </w:r>
      <w:r>
        <w:rPr>
          <w:sz w:val="28"/>
          <w:szCs w:val="28"/>
        </w:rPr>
        <w:t>S</w:t>
      </w:r>
      <w:r w:rsidR="00D54A05">
        <w:rPr>
          <w:sz w:val="28"/>
          <w:szCs w:val="28"/>
        </w:rPr>
        <w:t xml:space="preserve">YSTEMU </w:t>
      </w:r>
      <w:r>
        <w:rPr>
          <w:sz w:val="28"/>
          <w:szCs w:val="28"/>
        </w:rPr>
        <w:t>S</w:t>
      </w:r>
      <w:r w:rsidR="00D54A05">
        <w:rPr>
          <w:sz w:val="28"/>
          <w:szCs w:val="28"/>
        </w:rPr>
        <w:t xml:space="preserve">YGNALIZACJI </w:t>
      </w:r>
      <w:r>
        <w:rPr>
          <w:sz w:val="28"/>
          <w:szCs w:val="28"/>
        </w:rPr>
        <w:t>P</w:t>
      </w:r>
      <w:r w:rsidR="00D54A05">
        <w:rPr>
          <w:sz w:val="28"/>
          <w:szCs w:val="28"/>
        </w:rPr>
        <w:t>OŻARU</w:t>
      </w:r>
    </w:p>
    <w:p w14:paraId="2C93820E" w14:textId="616477B0" w:rsidR="0074117C" w:rsidRPr="00A80EA3" w:rsidRDefault="0074117C" w:rsidP="0074117C">
      <w:pPr>
        <w:pStyle w:val="Nagwek2"/>
        <w:spacing w:before="0" w:after="120"/>
      </w:pPr>
      <w:r>
        <w:t>Wytyczne do opisu technicznego SSP:</w:t>
      </w:r>
    </w:p>
    <w:p w14:paraId="07E5E4DB" w14:textId="37CF3CA0" w:rsidR="0074117C" w:rsidRDefault="0074117C" w:rsidP="00D54A05">
      <w:pPr>
        <w:spacing w:after="0"/>
      </w:pPr>
      <w:r>
        <w:t>Opis powinien zawierać wszystkie elementy określone we właściwym rozporządzeniu dotyczącym formy i zakresu projektu. Ponadto powinien zawierać co najmniej:</w:t>
      </w:r>
    </w:p>
    <w:p w14:paraId="00C77C5C" w14:textId="77777777" w:rsidR="00D54A05" w:rsidRDefault="00D54A05" w:rsidP="00D54A05">
      <w:pPr>
        <w:spacing w:after="0"/>
      </w:pPr>
    </w:p>
    <w:p w14:paraId="19896926" w14:textId="4D096100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Stronę tytułową</w:t>
      </w:r>
    </w:p>
    <w:p w14:paraId="47938423" w14:textId="77777777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Spis treści</w:t>
      </w:r>
    </w:p>
    <w:p w14:paraId="01410870" w14:textId="77777777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Spis rysunków</w:t>
      </w:r>
    </w:p>
    <w:p w14:paraId="36ED5C5F" w14:textId="77777777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Nazwa i adres inwestycji</w:t>
      </w:r>
    </w:p>
    <w:p w14:paraId="4AFD7E61" w14:textId="77777777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Dane Inwestora/Zamawiającego i dane Projektanta</w:t>
      </w:r>
    </w:p>
    <w:p w14:paraId="79E63AAF" w14:textId="77777777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Datę wykonania projektu</w:t>
      </w:r>
    </w:p>
    <w:p w14:paraId="1066378D" w14:textId="77777777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Numer rewizji każdego dokumentu</w:t>
      </w:r>
    </w:p>
    <w:p w14:paraId="3C6DC5F5" w14:textId="77777777" w:rsidR="0074117C" w:rsidRDefault="0074117C">
      <w:pPr>
        <w:pStyle w:val="Akapitzlist"/>
        <w:numPr>
          <w:ilvl w:val="0"/>
          <w:numId w:val="20"/>
        </w:numPr>
        <w:ind w:left="284" w:hanging="284"/>
      </w:pPr>
      <w:r>
        <w:t>Informacja dotycząca bezpieczeństwa i ochrony zdrowia, o której mowa w art. 20 ust. 1 pkt 1b ustawy Prawo budowlane</w:t>
      </w:r>
    </w:p>
    <w:p w14:paraId="04B9F9A8" w14:textId="74BA8CBC" w:rsidR="00F37F0C" w:rsidRDefault="00F37F0C">
      <w:pPr>
        <w:pStyle w:val="Akapitzlist"/>
        <w:numPr>
          <w:ilvl w:val="0"/>
          <w:numId w:val="20"/>
        </w:numPr>
        <w:ind w:left="284" w:hanging="284"/>
      </w:pPr>
      <w:r>
        <w:t>Szczegółowy opis dla projektowanej instalacji</w:t>
      </w:r>
    </w:p>
    <w:p w14:paraId="352547B4" w14:textId="77777777" w:rsidR="00D54A05" w:rsidRDefault="00D54A05" w:rsidP="00D54A05">
      <w:r>
        <w:t>Dodatkowo do projektu dotyczącego instalacji SSP należy wykonać</w:t>
      </w:r>
    </w:p>
    <w:p w14:paraId="5A502883" w14:textId="29707718" w:rsidR="0074117C" w:rsidRDefault="00D54A05">
      <w:pPr>
        <w:pStyle w:val="Akapitzlist"/>
        <w:numPr>
          <w:ilvl w:val="0"/>
          <w:numId w:val="21"/>
        </w:numPr>
      </w:pPr>
      <w:r>
        <w:t>scenariusz pożarowy</w:t>
      </w:r>
    </w:p>
    <w:p w14:paraId="08FFA7F0" w14:textId="20EC6664" w:rsidR="00F37F0C" w:rsidRPr="00F37F0C" w:rsidRDefault="00D54A05">
      <w:pPr>
        <w:pStyle w:val="Akapitzlist"/>
        <w:numPr>
          <w:ilvl w:val="0"/>
          <w:numId w:val="21"/>
        </w:numPr>
      </w:pPr>
      <w:r w:rsidRPr="00F37F0C">
        <w:t>instrukcj</w:t>
      </w:r>
      <w:r w:rsidR="00F37F0C">
        <w:t>ę</w:t>
      </w:r>
      <w:r w:rsidRPr="00F37F0C">
        <w:t xml:space="preserve"> </w:t>
      </w:r>
      <w:r w:rsidR="00F37F0C" w:rsidRPr="00F37F0C">
        <w:t>bezpieczeństwa pożarowego dla budynku</w:t>
      </w:r>
    </w:p>
    <w:p w14:paraId="502F01A1" w14:textId="366D3400" w:rsidR="0074117C" w:rsidRDefault="0074117C" w:rsidP="0074117C">
      <w:pPr>
        <w:pStyle w:val="Nagwek1"/>
        <w:spacing w:after="120"/>
        <w:rPr>
          <w:sz w:val="24"/>
          <w:szCs w:val="24"/>
        </w:rPr>
      </w:pPr>
      <w:r w:rsidRPr="00DA09C3">
        <w:rPr>
          <w:sz w:val="24"/>
          <w:szCs w:val="24"/>
        </w:rPr>
        <w:t>Wytyczne do części rysunkowej</w:t>
      </w:r>
      <w:r w:rsidR="003F5C18">
        <w:rPr>
          <w:sz w:val="24"/>
          <w:szCs w:val="24"/>
        </w:rPr>
        <w:t xml:space="preserve"> SSP</w:t>
      </w:r>
      <w:r w:rsidRPr="00DA09C3">
        <w:rPr>
          <w:sz w:val="24"/>
          <w:szCs w:val="24"/>
        </w:rPr>
        <w:t>:</w:t>
      </w:r>
    </w:p>
    <w:p w14:paraId="5EBE86DD" w14:textId="57E8DB9F" w:rsidR="0074117C" w:rsidRDefault="0074117C" w:rsidP="00791760">
      <w:pPr>
        <w:spacing w:after="120"/>
      </w:pPr>
      <w:r>
        <w:t>Rysunki powinny zawierać wszystkie elementy określone we właściwym rozporządzeniu dotyczącym formy i zakresu projektu. Ponadto powinny zawierać co najmniej:</w:t>
      </w:r>
    </w:p>
    <w:p w14:paraId="4E48B7E2" w14:textId="77777777" w:rsidR="0074117C" w:rsidRDefault="0074117C">
      <w:pPr>
        <w:pStyle w:val="Akapitzlist"/>
        <w:numPr>
          <w:ilvl w:val="0"/>
          <w:numId w:val="25"/>
        </w:numPr>
        <w:ind w:left="993"/>
      </w:pPr>
      <w:r>
        <w:lastRenderedPageBreak/>
        <w:t>plan rozmieszczenia wszystkich urządzeń na rzutach poszczególnych kondygnacji</w:t>
      </w:r>
    </w:p>
    <w:p w14:paraId="56C32CA5" w14:textId="77777777" w:rsidR="0074117C" w:rsidRDefault="0074117C">
      <w:pPr>
        <w:pStyle w:val="Akapitzlist"/>
        <w:numPr>
          <w:ilvl w:val="0"/>
          <w:numId w:val="25"/>
        </w:numPr>
        <w:ind w:left="993"/>
      </w:pPr>
      <w:r>
        <w:t>schemat blokowy</w:t>
      </w:r>
    </w:p>
    <w:p w14:paraId="1967BA49" w14:textId="778D8409" w:rsidR="0074117C" w:rsidRDefault="0074117C">
      <w:pPr>
        <w:pStyle w:val="Akapitzlist"/>
        <w:numPr>
          <w:ilvl w:val="0"/>
          <w:numId w:val="25"/>
        </w:numPr>
        <w:ind w:left="993"/>
      </w:pPr>
      <w:r>
        <w:t>schemat jednokreskowy powiązań pomiędzy urządzeniami</w:t>
      </w:r>
      <w:r w:rsidR="00F37F0C">
        <w:t xml:space="preserve"> dla każdej pętli dozorowej</w:t>
      </w:r>
    </w:p>
    <w:p w14:paraId="6130B9E9" w14:textId="311914FE" w:rsidR="00F37F0C" w:rsidRDefault="00F37F0C">
      <w:pPr>
        <w:pStyle w:val="Akapitzlist"/>
        <w:numPr>
          <w:ilvl w:val="0"/>
          <w:numId w:val="25"/>
        </w:numPr>
        <w:ind w:left="993"/>
      </w:pPr>
      <w:r>
        <w:t>schemat p</w:t>
      </w:r>
      <w:r w:rsidR="00D67246">
        <w:t>ołączenia</w:t>
      </w:r>
      <w:r>
        <w:t xml:space="preserve"> pętli dozorowych z centralą sygnalizacji pożaru</w:t>
      </w:r>
    </w:p>
    <w:p w14:paraId="3B623147" w14:textId="7A665EAE" w:rsidR="0074117C" w:rsidRDefault="0074117C">
      <w:pPr>
        <w:pStyle w:val="Akapitzlist"/>
        <w:numPr>
          <w:ilvl w:val="0"/>
          <w:numId w:val="25"/>
        </w:numPr>
        <w:ind w:left="993"/>
      </w:pPr>
      <w:r>
        <w:t>schemat</w:t>
      </w:r>
      <w:r w:rsidR="00F37F0C">
        <w:t xml:space="preserve"> i opis</w:t>
      </w:r>
      <w:r>
        <w:t xml:space="preserve"> połączenia</w:t>
      </w:r>
      <w:r w:rsidR="00F37F0C">
        <w:t xml:space="preserve"> centrali sygnalizacji pożaru</w:t>
      </w:r>
      <w:r>
        <w:t xml:space="preserve"> z istniejącą siecią </w:t>
      </w:r>
      <w:r w:rsidR="003F5C18">
        <w:t>central sygnalizacji pożaru</w:t>
      </w:r>
    </w:p>
    <w:p w14:paraId="074545C6" w14:textId="02F7F0F9" w:rsidR="00D67246" w:rsidRDefault="00D67246">
      <w:pPr>
        <w:pStyle w:val="Akapitzlist"/>
        <w:numPr>
          <w:ilvl w:val="0"/>
          <w:numId w:val="25"/>
        </w:numPr>
        <w:ind w:left="993"/>
      </w:pPr>
      <w:r>
        <w:t>schemat powiązań z innymi instalacjami (oddymianie, napowietrzania, wentylacja mechaniczna, kontrola dostępu, dźwigi osobowo-towarowe itd.)</w:t>
      </w:r>
    </w:p>
    <w:p w14:paraId="66FE4470" w14:textId="6A026422" w:rsidR="00F37F0C" w:rsidRDefault="00F37F0C">
      <w:pPr>
        <w:pStyle w:val="Akapitzlist"/>
        <w:numPr>
          <w:ilvl w:val="0"/>
          <w:numId w:val="25"/>
        </w:numPr>
        <w:ind w:left="993"/>
      </w:pPr>
      <w:r>
        <w:t xml:space="preserve">matrycę </w:t>
      </w:r>
      <w:r w:rsidR="00763F9A">
        <w:t>wysterowania elementów systemu</w:t>
      </w:r>
      <w:r w:rsidR="00DF4124">
        <w:t xml:space="preserve"> SSP</w:t>
      </w:r>
    </w:p>
    <w:p w14:paraId="18BB25FB" w14:textId="6388A4CA" w:rsidR="0074117C" w:rsidRDefault="004A45F7">
      <w:pPr>
        <w:pStyle w:val="Akapitzlist"/>
        <w:numPr>
          <w:ilvl w:val="0"/>
          <w:numId w:val="25"/>
        </w:numPr>
        <w:ind w:left="993"/>
      </w:pPr>
      <w:r>
        <w:t xml:space="preserve">typy i </w:t>
      </w:r>
      <w:r w:rsidR="0074117C">
        <w:t xml:space="preserve">przekroje poprzeczne wszystkich kabli i przewodów </w:t>
      </w:r>
    </w:p>
    <w:p w14:paraId="5EACC4CE" w14:textId="77777777" w:rsidR="0074117C" w:rsidRDefault="0074117C">
      <w:pPr>
        <w:pStyle w:val="Akapitzlist"/>
        <w:numPr>
          <w:ilvl w:val="0"/>
          <w:numId w:val="25"/>
        </w:numPr>
        <w:ind w:left="993"/>
      </w:pPr>
      <w:r>
        <w:t>lista materiałowa (BOM)</w:t>
      </w:r>
    </w:p>
    <w:p w14:paraId="2506FCA3" w14:textId="30A781BF" w:rsidR="0074117C" w:rsidRDefault="0074117C">
      <w:pPr>
        <w:pStyle w:val="Akapitzlist"/>
        <w:numPr>
          <w:ilvl w:val="0"/>
          <w:numId w:val="25"/>
        </w:numPr>
        <w:ind w:left="993"/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1816BEFA" w14:textId="2B0D385C" w:rsidR="0074117C" w:rsidRDefault="0074117C">
      <w:pPr>
        <w:pStyle w:val="Akapitzlist"/>
        <w:numPr>
          <w:ilvl w:val="0"/>
          <w:numId w:val="25"/>
        </w:numPr>
        <w:ind w:left="993"/>
      </w:pPr>
      <w:r>
        <w:t xml:space="preserve">każde urządzenie musi posiadać nadane indywidualne oznaczenie </w:t>
      </w:r>
    </w:p>
    <w:p w14:paraId="654CBE2B" w14:textId="3FFF8764" w:rsidR="0074117C" w:rsidRDefault="0074117C">
      <w:pPr>
        <w:pStyle w:val="Akapitzlist"/>
        <w:numPr>
          <w:ilvl w:val="0"/>
          <w:numId w:val="25"/>
        </w:numPr>
        <w:ind w:left="993"/>
      </w:pPr>
      <w:r>
        <w:t>każde połączenie elektryczne musi posiadać oznacznik (</w:t>
      </w:r>
      <w:r w:rsidR="003A5082">
        <w:t>numer i relacja</w:t>
      </w:r>
      <w:r>
        <w:t>)</w:t>
      </w:r>
    </w:p>
    <w:p w14:paraId="39CF522E" w14:textId="44412633" w:rsidR="0086255D" w:rsidRPr="00DA09C3" w:rsidRDefault="0086255D" w:rsidP="0086255D">
      <w:pPr>
        <w:pStyle w:val="Nagwek1"/>
        <w:rPr>
          <w:sz w:val="28"/>
          <w:szCs w:val="28"/>
        </w:rPr>
      </w:pPr>
      <w:r w:rsidRPr="00DA09C3">
        <w:rPr>
          <w:sz w:val="28"/>
          <w:szCs w:val="28"/>
        </w:rPr>
        <w:t xml:space="preserve">WYTYCZNE DO PROJEKTU TECHNICZNEGO </w:t>
      </w:r>
      <w:r>
        <w:rPr>
          <w:sz w:val="28"/>
          <w:szCs w:val="28"/>
        </w:rPr>
        <w:t>SYSTEMU ODDYMIANIA i NAPOWIETRZANIA</w:t>
      </w:r>
    </w:p>
    <w:p w14:paraId="61908434" w14:textId="6ED18CB4" w:rsidR="0086255D" w:rsidRPr="00A80EA3" w:rsidRDefault="0086255D" w:rsidP="0086255D">
      <w:pPr>
        <w:pStyle w:val="Nagwek2"/>
        <w:spacing w:before="0" w:after="120"/>
      </w:pPr>
      <w:r>
        <w:t>Wytyczne do opisu technicznego systemu oddymiania i napowietrzania:</w:t>
      </w:r>
    </w:p>
    <w:p w14:paraId="002CA266" w14:textId="77777777" w:rsidR="0086255D" w:rsidRDefault="0086255D" w:rsidP="0086255D">
      <w:pPr>
        <w:spacing w:after="0"/>
      </w:pPr>
      <w:r>
        <w:t>Opis powinien zawierać wszystkie elementy określone we właściwym rozporządzeniu dotyczącym formy i zakresu projektu. Ponadto powinien zawierać co najmniej:</w:t>
      </w:r>
    </w:p>
    <w:p w14:paraId="4B5EDEEC" w14:textId="77777777" w:rsidR="0086255D" w:rsidRDefault="0086255D" w:rsidP="0086255D">
      <w:pPr>
        <w:spacing w:after="0"/>
      </w:pPr>
    </w:p>
    <w:p w14:paraId="119AE299" w14:textId="6F35772A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Stronę tytułową</w:t>
      </w:r>
    </w:p>
    <w:p w14:paraId="7DF3C7CB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Spis treści</w:t>
      </w:r>
    </w:p>
    <w:p w14:paraId="0C44AA24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Spis rysunków</w:t>
      </w:r>
    </w:p>
    <w:p w14:paraId="413FD010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Nazwa i adres inwestycji</w:t>
      </w:r>
    </w:p>
    <w:p w14:paraId="481DDD5D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Dane Inwestora/Zamawiającego i dane Projektanta</w:t>
      </w:r>
    </w:p>
    <w:p w14:paraId="3CC213AC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Datę wykonania projektu</w:t>
      </w:r>
    </w:p>
    <w:p w14:paraId="7C7993FC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Numer rewizji każdego dokumentu</w:t>
      </w:r>
    </w:p>
    <w:p w14:paraId="5F2F16F7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Informacja dotycząca bezpieczeństwa i ochrony zdrowia, o której mowa w art. 20 ust. 1 pkt 1b ustawy Prawo budowlane</w:t>
      </w:r>
    </w:p>
    <w:p w14:paraId="2C90FBA4" w14:textId="77777777" w:rsidR="0086255D" w:rsidRDefault="0086255D">
      <w:pPr>
        <w:pStyle w:val="Akapitzlist"/>
        <w:numPr>
          <w:ilvl w:val="0"/>
          <w:numId w:val="27"/>
        </w:numPr>
        <w:ind w:left="284" w:hanging="284"/>
      </w:pPr>
      <w:r>
        <w:t>Szczegółowy opis dla projektowanej instalacji</w:t>
      </w:r>
    </w:p>
    <w:p w14:paraId="4B1760D3" w14:textId="425E07DD" w:rsidR="0086255D" w:rsidRDefault="0086255D" w:rsidP="0086255D">
      <w:pPr>
        <w:pStyle w:val="Nagwek1"/>
        <w:spacing w:after="120"/>
        <w:rPr>
          <w:sz w:val="24"/>
          <w:szCs w:val="24"/>
        </w:rPr>
      </w:pPr>
      <w:r w:rsidRPr="00DA09C3">
        <w:rPr>
          <w:sz w:val="24"/>
          <w:szCs w:val="24"/>
        </w:rPr>
        <w:t>Wytyczne do części rysunkow</w:t>
      </w:r>
      <w:r w:rsidR="005B4977">
        <w:rPr>
          <w:sz w:val="24"/>
          <w:szCs w:val="24"/>
        </w:rPr>
        <w:t>ej systemu oddymiania i napowietrzania</w:t>
      </w:r>
      <w:r w:rsidRPr="00DA09C3">
        <w:rPr>
          <w:sz w:val="24"/>
          <w:szCs w:val="24"/>
        </w:rPr>
        <w:t>:</w:t>
      </w:r>
    </w:p>
    <w:p w14:paraId="5AEA4F20" w14:textId="77777777" w:rsidR="0086255D" w:rsidRDefault="0086255D" w:rsidP="0086255D">
      <w:pPr>
        <w:spacing w:after="120"/>
      </w:pPr>
      <w:r>
        <w:t>Rysunki powinny zawierać wszystkie elementy określone we właściwym rozporządzeniu dotyczącym formy i zakresu projektu. Ponadto powinny zawierać co najmniej:</w:t>
      </w:r>
    </w:p>
    <w:p w14:paraId="69EA5B9C" w14:textId="77777777" w:rsidR="0086255D" w:rsidRDefault="0086255D">
      <w:pPr>
        <w:pStyle w:val="Akapitzlist"/>
        <w:numPr>
          <w:ilvl w:val="0"/>
          <w:numId w:val="28"/>
        </w:numPr>
        <w:ind w:left="993"/>
      </w:pPr>
      <w:r>
        <w:t>plan rozmieszczenia wszystkich urządzeń na rzutach poszczególnych kondygnacji</w:t>
      </w:r>
    </w:p>
    <w:p w14:paraId="5EC95978" w14:textId="77777777" w:rsidR="0086255D" w:rsidRDefault="0086255D">
      <w:pPr>
        <w:pStyle w:val="Akapitzlist"/>
        <w:numPr>
          <w:ilvl w:val="0"/>
          <w:numId w:val="28"/>
        </w:numPr>
        <w:ind w:left="993"/>
      </w:pPr>
      <w:r>
        <w:t>schemat blokowy</w:t>
      </w:r>
    </w:p>
    <w:p w14:paraId="6D7A3CB6" w14:textId="72C08EC4" w:rsidR="0086255D" w:rsidRDefault="0086255D">
      <w:pPr>
        <w:pStyle w:val="Akapitzlist"/>
        <w:numPr>
          <w:ilvl w:val="0"/>
          <w:numId w:val="28"/>
        </w:numPr>
        <w:ind w:left="993"/>
      </w:pPr>
      <w:r>
        <w:t>schemat jednokreskowy powiązań pomiędzy urządzeniami</w:t>
      </w:r>
    </w:p>
    <w:p w14:paraId="05781672" w14:textId="29A0EABF" w:rsidR="0086255D" w:rsidRDefault="0086255D">
      <w:pPr>
        <w:pStyle w:val="Akapitzlist"/>
        <w:numPr>
          <w:ilvl w:val="0"/>
          <w:numId w:val="28"/>
        </w:numPr>
        <w:ind w:left="993"/>
      </w:pPr>
      <w:r>
        <w:t xml:space="preserve">schemat podłączenia </w:t>
      </w:r>
      <w:r w:rsidR="00DF4124">
        <w:t>systemu oddymiania i napowietrzania do systemu SSP</w:t>
      </w:r>
    </w:p>
    <w:p w14:paraId="3CF5F8FC" w14:textId="3242295F" w:rsidR="0086255D" w:rsidRDefault="0086255D">
      <w:pPr>
        <w:pStyle w:val="Akapitzlist"/>
        <w:numPr>
          <w:ilvl w:val="0"/>
          <w:numId w:val="28"/>
        </w:numPr>
        <w:ind w:left="993"/>
      </w:pPr>
      <w:r>
        <w:t>matrycę wysterowania</w:t>
      </w:r>
      <w:r w:rsidR="00DF4124">
        <w:t xml:space="preserve"> i logikę działania</w:t>
      </w:r>
      <w:r>
        <w:t xml:space="preserve"> elementów systemu</w:t>
      </w:r>
    </w:p>
    <w:p w14:paraId="435DB649" w14:textId="77777777" w:rsidR="0086255D" w:rsidRDefault="0086255D">
      <w:pPr>
        <w:pStyle w:val="Akapitzlist"/>
        <w:numPr>
          <w:ilvl w:val="0"/>
          <w:numId w:val="28"/>
        </w:numPr>
        <w:ind w:left="993"/>
      </w:pPr>
      <w:r>
        <w:t xml:space="preserve">typy i przekroje poprzeczne wszystkich kabli i przewodów </w:t>
      </w:r>
    </w:p>
    <w:p w14:paraId="7D26E715" w14:textId="77777777" w:rsidR="0086255D" w:rsidRDefault="0086255D">
      <w:pPr>
        <w:pStyle w:val="Akapitzlist"/>
        <w:numPr>
          <w:ilvl w:val="0"/>
          <w:numId w:val="28"/>
        </w:numPr>
        <w:ind w:left="993"/>
      </w:pPr>
      <w:r>
        <w:t>lista materiałowa (BOM)</w:t>
      </w:r>
    </w:p>
    <w:p w14:paraId="587C054B" w14:textId="3E85061D" w:rsidR="0086255D" w:rsidRDefault="0086255D">
      <w:pPr>
        <w:pStyle w:val="Akapitzlist"/>
        <w:numPr>
          <w:ilvl w:val="0"/>
          <w:numId w:val="28"/>
        </w:numPr>
        <w:ind w:left="993"/>
      </w:pPr>
      <w:r>
        <w:t>każdy kabel</w:t>
      </w:r>
      <w:r w:rsidR="00127064">
        <w:t>/przewód</w:t>
      </w:r>
      <w:r>
        <w:t xml:space="preserve"> musi posiadać nadane indywidualne oznaczenie </w:t>
      </w:r>
    </w:p>
    <w:p w14:paraId="28E3E10B" w14:textId="2ACEFF10" w:rsidR="0086255D" w:rsidRDefault="0086255D">
      <w:pPr>
        <w:pStyle w:val="Akapitzlist"/>
        <w:numPr>
          <w:ilvl w:val="0"/>
          <w:numId w:val="28"/>
        </w:numPr>
        <w:ind w:left="993"/>
      </w:pPr>
      <w:r>
        <w:t xml:space="preserve">każde urządzenie musi posiadać nadane indywidualne oznaczenie </w:t>
      </w:r>
    </w:p>
    <w:p w14:paraId="212489A9" w14:textId="5E9A22F7" w:rsidR="005B4977" w:rsidRDefault="005B4977">
      <w:pPr>
        <w:pStyle w:val="Akapitzlist"/>
        <w:numPr>
          <w:ilvl w:val="0"/>
          <w:numId w:val="28"/>
        </w:numPr>
        <w:ind w:left="993"/>
      </w:pPr>
      <w:r>
        <w:t>każde połączenie elektryczne musi posiadać oznacznik (</w:t>
      </w:r>
      <w:r w:rsidR="003A5082">
        <w:t>numer i relacja</w:t>
      </w:r>
      <w:r>
        <w:t>)</w:t>
      </w:r>
    </w:p>
    <w:p w14:paraId="358AF6DC" w14:textId="77777777" w:rsidR="00F37F0C" w:rsidRDefault="00F37F0C" w:rsidP="007C2B2F"/>
    <w:sectPr w:rsidR="00F37F0C" w:rsidSect="00CC64D8">
      <w:footerReference w:type="default" r:id="rId7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2A785" w14:textId="77777777" w:rsidR="00470042" w:rsidRDefault="00470042" w:rsidP="000825FB">
      <w:pPr>
        <w:spacing w:after="0" w:line="240" w:lineRule="auto"/>
      </w:pPr>
      <w:r>
        <w:separator/>
      </w:r>
    </w:p>
  </w:endnote>
  <w:endnote w:type="continuationSeparator" w:id="0">
    <w:p w14:paraId="024B2FB5" w14:textId="77777777" w:rsidR="00470042" w:rsidRDefault="00470042" w:rsidP="0008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31841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939EE2" w14:textId="5E95575B" w:rsidR="00CC64D8" w:rsidRDefault="00CC64D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759842" w14:textId="77777777" w:rsidR="00CC64D8" w:rsidRDefault="00CC64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6D53" w14:textId="77777777" w:rsidR="00470042" w:rsidRDefault="00470042" w:rsidP="000825FB">
      <w:pPr>
        <w:spacing w:after="0" w:line="240" w:lineRule="auto"/>
      </w:pPr>
      <w:r>
        <w:separator/>
      </w:r>
    </w:p>
  </w:footnote>
  <w:footnote w:type="continuationSeparator" w:id="0">
    <w:p w14:paraId="453271E8" w14:textId="77777777" w:rsidR="00470042" w:rsidRDefault="00470042" w:rsidP="000825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A1B"/>
    <w:multiLevelType w:val="hybridMultilevel"/>
    <w:tmpl w:val="DA1CDE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4573A2"/>
    <w:multiLevelType w:val="hybridMultilevel"/>
    <w:tmpl w:val="A5E84D5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BD6060"/>
    <w:multiLevelType w:val="hybridMultilevel"/>
    <w:tmpl w:val="163AF6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8D103F"/>
    <w:multiLevelType w:val="hybridMultilevel"/>
    <w:tmpl w:val="579688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585BFF"/>
    <w:multiLevelType w:val="hybridMultilevel"/>
    <w:tmpl w:val="E2A46D0A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13D51906"/>
    <w:multiLevelType w:val="hybridMultilevel"/>
    <w:tmpl w:val="696CBAF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4617FDD"/>
    <w:multiLevelType w:val="hybridMultilevel"/>
    <w:tmpl w:val="DBFE5AC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90163F2"/>
    <w:multiLevelType w:val="hybridMultilevel"/>
    <w:tmpl w:val="107238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3D40BC"/>
    <w:multiLevelType w:val="hybridMultilevel"/>
    <w:tmpl w:val="744E41C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273D01"/>
    <w:multiLevelType w:val="hybridMultilevel"/>
    <w:tmpl w:val="2D5C7CBA"/>
    <w:lvl w:ilvl="0" w:tplc="9B5C8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44D3C"/>
    <w:multiLevelType w:val="hybridMultilevel"/>
    <w:tmpl w:val="CB9EFA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A787FEF"/>
    <w:multiLevelType w:val="hybridMultilevel"/>
    <w:tmpl w:val="921CB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2025E"/>
    <w:multiLevelType w:val="hybridMultilevel"/>
    <w:tmpl w:val="06E28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773FD"/>
    <w:multiLevelType w:val="hybridMultilevel"/>
    <w:tmpl w:val="1A5EDF5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338060C2"/>
    <w:multiLevelType w:val="hybridMultilevel"/>
    <w:tmpl w:val="9E4E937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B974FF"/>
    <w:multiLevelType w:val="hybridMultilevel"/>
    <w:tmpl w:val="F9E08C3E"/>
    <w:lvl w:ilvl="0" w:tplc="BF467C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3208E"/>
    <w:multiLevelType w:val="hybridMultilevel"/>
    <w:tmpl w:val="1B5A9C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2795427"/>
    <w:multiLevelType w:val="hybridMultilevel"/>
    <w:tmpl w:val="CEB20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BF6919A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 w:tplc="04150019">
      <w:start w:val="1"/>
      <w:numFmt w:val="lowerLetter"/>
      <w:lvlText w:val="%3."/>
      <w:lvlJc w:val="left"/>
      <w:pPr>
        <w:ind w:left="92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216EA"/>
    <w:multiLevelType w:val="hybridMultilevel"/>
    <w:tmpl w:val="687604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9162840"/>
    <w:multiLevelType w:val="hybridMultilevel"/>
    <w:tmpl w:val="CBF632E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D8110B9"/>
    <w:multiLevelType w:val="hybridMultilevel"/>
    <w:tmpl w:val="987C7B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2764E48"/>
    <w:multiLevelType w:val="hybridMultilevel"/>
    <w:tmpl w:val="7408D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303C7"/>
    <w:multiLevelType w:val="hybridMultilevel"/>
    <w:tmpl w:val="CBECC88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62661BCF"/>
    <w:multiLevelType w:val="hybridMultilevel"/>
    <w:tmpl w:val="15884E1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3F733C5"/>
    <w:multiLevelType w:val="hybridMultilevel"/>
    <w:tmpl w:val="AE3EF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E49F4"/>
    <w:multiLevelType w:val="hybridMultilevel"/>
    <w:tmpl w:val="23B2CF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9204E21"/>
    <w:multiLevelType w:val="hybridMultilevel"/>
    <w:tmpl w:val="28665E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526714B"/>
    <w:multiLevelType w:val="hybridMultilevel"/>
    <w:tmpl w:val="507051B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F180E88"/>
    <w:multiLevelType w:val="hybridMultilevel"/>
    <w:tmpl w:val="E4145D7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221863614">
    <w:abstractNumId w:val="17"/>
  </w:num>
  <w:num w:numId="2" w16cid:durableId="1582635734">
    <w:abstractNumId w:val="11"/>
  </w:num>
  <w:num w:numId="3" w16cid:durableId="650603140">
    <w:abstractNumId w:val="5"/>
  </w:num>
  <w:num w:numId="4" w16cid:durableId="1840578817">
    <w:abstractNumId w:val="14"/>
  </w:num>
  <w:num w:numId="5" w16cid:durableId="1071536022">
    <w:abstractNumId w:val="20"/>
  </w:num>
  <w:num w:numId="6" w16cid:durableId="1365709306">
    <w:abstractNumId w:val="26"/>
  </w:num>
  <w:num w:numId="7" w16cid:durableId="2049841433">
    <w:abstractNumId w:val="7"/>
  </w:num>
  <w:num w:numId="8" w16cid:durableId="1794128744">
    <w:abstractNumId w:val="18"/>
  </w:num>
  <w:num w:numId="9" w16cid:durableId="149174047">
    <w:abstractNumId w:val="23"/>
  </w:num>
  <w:num w:numId="10" w16cid:durableId="1826781536">
    <w:abstractNumId w:val="16"/>
  </w:num>
  <w:num w:numId="11" w16cid:durableId="1184902937">
    <w:abstractNumId w:val="0"/>
  </w:num>
  <w:num w:numId="12" w16cid:durableId="832184024">
    <w:abstractNumId w:val="21"/>
  </w:num>
  <w:num w:numId="13" w16cid:durableId="566886596">
    <w:abstractNumId w:val="12"/>
  </w:num>
  <w:num w:numId="14" w16cid:durableId="988631221">
    <w:abstractNumId w:val="25"/>
  </w:num>
  <w:num w:numId="15" w16cid:durableId="1775396730">
    <w:abstractNumId w:val="1"/>
  </w:num>
  <w:num w:numId="16" w16cid:durableId="76290950">
    <w:abstractNumId w:val="10"/>
  </w:num>
  <w:num w:numId="17" w16cid:durableId="1708994246">
    <w:abstractNumId w:val="2"/>
  </w:num>
  <w:num w:numId="18" w16cid:durableId="1127626058">
    <w:abstractNumId w:val="8"/>
  </w:num>
  <w:num w:numId="19" w16cid:durableId="1266036391">
    <w:abstractNumId w:val="27"/>
  </w:num>
  <w:num w:numId="20" w16cid:durableId="27417180">
    <w:abstractNumId w:val="24"/>
  </w:num>
  <w:num w:numId="21" w16cid:durableId="1783186778">
    <w:abstractNumId w:val="19"/>
  </w:num>
  <w:num w:numId="22" w16cid:durableId="532110275">
    <w:abstractNumId w:val="3"/>
  </w:num>
  <w:num w:numId="23" w16cid:durableId="446044778">
    <w:abstractNumId w:val="4"/>
  </w:num>
  <w:num w:numId="24" w16cid:durableId="2129350818">
    <w:abstractNumId w:val="6"/>
  </w:num>
  <w:num w:numId="25" w16cid:durableId="1714383388">
    <w:abstractNumId w:val="28"/>
  </w:num>
  <w:num w:numId="26" w16cid:durableId="1681927516">
    <w:abstractNumId w:val="22"/>
  </w:num>
  <w:num w:numId="27" w16cid:durableId="1560746737">
    <w:abstractNumId w:val="9"/>
  </w:num>
  <w:num w:numId="28" w16cid:durableId="1638679924">
    <w:abstractNumId w:val="13"/>
  </w:num>
  <w:num w:numId="29" w16cid:durableId="2112121948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DC"/>
    <w:rsid w:val="00011B6E"/>
    <w:rsid w:val="0001726C"/>
    <w:rsid w:val="000173DC"/>
    <w:rsid w:val="000239BA"/>
    <w:rsid w:val="00041395"/>
    <w:rsid w:val="000825FB"/>
    <w:rsid w:val="000863C9"/>
    <w:rsid w:val="000C4461"/>
    <w:rsid w:val="00127064"/>
    <w:rsid w:val="00157565"/>
    <w:rsid w:val="00167F4B"/>
    <w:rsid w:val="00182E88"/>
    <w:rsid w:val="001845CB"/>
    <w:rsid w:val="001903F4"/>
    <w:rsid w:val="00197F37"/>
    <w:rsid w:val="001B1920"/>
    <w:rsid w:val="001C24A4"/>
    <w:rsid w:val="001D7F9A"/>
    <w:rsid w:val="001E211E"/>
    <w:rsid w:val="001F37C6"/>
    <w:rsid w:val="00242841"/>
    <w:rsid w:val="0025784C"/>
    <w:rsid w:val="002659A1"/>
    <w:rsid w:val="0026799B"/>
    <w:rsid w:val="00291080"/>
    <w:rsid w:val="00291B0C"/>
    <w:rsid w:val="002B4530"/>
    <w:rsid w:val="00326499"/>
    <w:rsid w:val="003271EC"/>
    <w:rsid w:val="00345572"/>
    <w:rsid w:val="00346579"/>
    <w:rsid w:val="00373E64"/>
    <w:rsid w:val="003765B7"/>
    <w:rsid w:val="00382023"/>
    <w:rsid w:val="00390482"/>
    <w:rsid w:val="003A5082"/>
    <w:rsid w:val="003A7D3B"/>
    <w:rsid w:val="003C1A85"/>
    <w:rsid w:val="003F5C18"/>
    <w:rsid w:val="004002A5"/>
    <w:rsid w:val="0040063F"/>
    <w:rsid w:val="004327E2"/>
    <w:rsid w:val="0043292C"/>
    <w:rsid w:val="00470042"/>
    <w:rsid w:val="0048475C"/>
    <w:rsid w:val="004A45F7"/>
    <w:rsid w:val="004C601C"/>
    <w:rsid w:val="004E48FF"/>
    <w:rsid w:val="004F20AE"/>
    <w:rsid w:val="004F2AA8"/>
    <w:rsid w:val="005170E7"/>
    <w:rsid w:val="005545C7"/>
    <w:rsid w:val="00576F6F"/>
    <w:rsid w:val="00591E9F"/>
    <w:rsid w:val="00597FA8"/>
    <w:rsid w:val="005A4B93"/>
    <w:rsid w:val="005A5FC6"/>
    <w:rsid w:val="005B13C0"/>
    <w:rsid w:val="005B3272"/>
    <w:rsid w:val="005B4977"/>
    <w:rsid w:val="005C4437"/>
    <w:rsid w:val="005C70C8"/>
    <w:rsid w:val="005D6A07"/>
    <w:rsid w:val="005E1AD0"/>
    <w:rsid w:val="00607CE8"/>
    <w:rsid w:val="00641AB6"/>
    <w:rsid w:val="00655A09"/>
    <w:rsid w:val="006674D5"/>
    <w:rsid w:val="00690598"/>
    <w:rsid w:val="00694B29"/>
    <w:rsid w:val="006A7E6A"/>
    <w:rsid w:val="006B0F2A"/>
    <w:rsid w:val="006B55E1"/>
    <w:rsid w:val="006D7DD3"/>
    <w:rsid w:val="006E59EA"/>
    <w:rsid w:val="00716C89"/>
    <w:rsid w:val="00727B26"/>
    <w:rsid w:val="0074117C"/>
    <w:rsid w:val="0074650C"/>
    <w:rsid w:val="00763F9A"/>
    <w:rsid w:val="00773C25"/>
    <w:rsid w:val="00791760"/>
    <w:rsid w:val="007B4EF0"/>
    <w:rsid w:val="007C2B2F"/>
    <w:rsid w:val="00813284"/>
    <w:rsid w:val="00814EDB"/>
    <w:rsid w:val="008319AD"/>
    <w:rsid w:val="008327EA"/>
    <w:rsid w:val="00842460"/>
    <w:rsid w:val="008518EA"/>
    <w:rsid w:val="0086255D"/>
    <w:rsid w:val="008670C5"/>
    <w:rsid w:val="008C0F6D"/>
    <w:rsid w:val="008C3FD7"/>
    <w:rsid w:val="008C72C9"/>
    <w:rsid w:val="008D468B"/>
    <w:rsid w:val="008F024B"/>
    <w:rsid w:val="008F0E0D"/>
    <w:rsid w:val="008F1192"/>
    <w:rsid w:val="008F3D53"/>
    <w:rsid w:val="00910012"/>
    <w:rsid w:val="00923C17"/>
    <w:rsid w:val="00927941"/>
    <w:rsid w:val="0094334B"/>
    <w:rsid w:val="00951831"/>
    <w:rsid w:val="009C29F1"/>
    <w:rsid w:val="009C2CCF"/>
    <w:rsid w:val="009F132D"/>
    <w:rsid w:val="00A006CB"/>
    <w:rsid w:val="00A07E5C"/>
    <w:rsid w:val="00A115AD"/>
    <w:rsid w:val="00A13F5D"/>
    <w:rsid w:val="00A522B0"/>
    <w:rsid w:val="00A67EAE"/>
    <w:rsid w:val="00A80EA3"/>
    <w:rsid w:val="00AC10B1"/>
    <w:rsid w:val="00AD06D5"/>
    <w:rsid w:val="00B01DAF"/>
    <w:rsid w:val="00B70D4C"/>
    <w:rsid w:val="00B84B59"/>
    <w:rsid w:val="00B901E3"/>
    <w:rsid w:val="00BF32EB"/>
    <w:rsid w:val="00C2298C"/>
    <w:rsid w:val="00C316F4"/>
    <w:rsid w:val="00C40660"/>
    <w:rsid w:val="00CA2079"/>
    <w:rsid w:val="00CC64D8"/>
    <w:rsid w:val="00CD279C"/>
    <w:rsid w:val="00CE7166"/>
    <w:rsid w:val="00CF0AA5"/>
    <w:rsid w:val="00CF6903"/>
    <w:rsid w:val="00D20F3C"/>
    <w:rsid w:val="00D260EB"/>
    <w:rsid w:val="00D270D4"/>
    <w:rsid w:val="00D54A05"/>
    <w:rsid w:val="00D562F5"/>
    <w:rsid w:val="00D67246"/>
    <w:rsid w:val="00D85BF6"/>
    <w:rsid w:val="00DA09C3"/>
    <w:rsid w:val="00DD0644"/>
    <w:rsid w:val="00DD73ED"/>
    <w:rsid w:val="00DF4124"/>
    <w:rsid w:val="00E23AB9"/>
    <w:rsid w:val="00E340CC"/>
    <w:rsid w:val="00E41B06"/>
    <w:rsid w:val="00E55D96"/>
    <w:rsid w:val="00E65166"/>
    <w:rsid w:val="00E66C7B"/>
    <w:rsid w:val="00E92C55"/>
    <w:rsid w:val="00EA57C0"/>
    <w:rsid w:val="00EB5ACF"/>
    <w:rsid w:val="00EC6935"/>
    <w:rsid w:val="00ED168A"/>
    <w:rsid w:val="00EE2F04"/>
    <w:rsid w:val="00EF0A73"/>
    <w:rsid w:val="00F3481A"/>
    <w:rsid w:val="00F37F0C"/>
    <w:rsid w:val="00F454EF"/>
    <w:rsid w:val="00F75F67"/>
    <w:rsid w:val="00F8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FF8C"/>
  <w15:chartTrackingRefBased/>
  <w15:docId w15:val="{58EC6DBF-D2C9-49B3-90F2-04894A58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0F6D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C0F6D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2F5496" w:themeColor="accent1" w:themeShade="BF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328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2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25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25F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C0F6D"/>
    <w:rPr>
      <w:rFonts w:ascii="Calibri" w:eastAsiaTheme="majorEastAsia" w:hAnsi="Calibri" w:cstheme="majorBidi"/>
      <w:b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C0F6D"/>
    <w:rPr>
      <w:rFonts w:ascii="Calibri" w:eastAsiaTheme="majorEastAsia" w:hAnsi="Calibri" w:cstheme="majorBidi"/>
      <w:b/>
      <w:color w:val="2F5496" w:themeColor="accent1" w:themeShade="BF"/>
      <w:sz w:val="24"/>
      <w:szCs w:val="26"/>
    </w:rPr>
  </w:style>
  <w:style w:type="paragraph" w:styleId="Poprawka">
    <w:name w:val="Revision"/>
    <w:hidden/>
    <w:uiPriority w:val="99"/>
    <w:semiHidden/>
    <w:rsid w:val="00D562F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C6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64D8"/>
  </w:style>
  <w:style w:type="paragraph" w:styleId="Stopka">
    <w:name w:val="footer"/>
    <w:basedOn w:val="Normalny"/>
    <w:link w:val="StopkaZnak"/>
    <w:uiPriority w:val="99"/>
    <w:unhideWhenUsed/>
    <w:rsid w:val="00CC6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6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1285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Macel</dc:creator>
  <cp:keywords/>
  <dc:description/>
  <cp:lastModifiedBy>Artur Wiklak</cp:lastModifiedBy>
  <cp:revision>14</cp:revision>
  <dcterms:created xsi:type="dcterms:W3CDTF">2023-05-29T09:05:00Z</dcterms:created>
  <dcterms:modified xsi:type="dcterms:W3CDTF">2026-05-26T05:06:00Z</dcterms:modified>
</cp:coreProperties>
</file>